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B9" w:rsidRDefault="00340FB9" w:rsidP="00590174">
      <w:pPr>
        <w:jc w:val="both"/>
        <w:rPr>
          <w:b/>
        </w:rPr>
      </w:pPr>
    </w:p>
    <w:p w:rsidR="00716BAC" w:rsidRDefault="00716BAC" w:rsidP="00590174">
      <w:pPr>
        <w:ind w:left="709" w:hanging="851"/>
        <w:rPr>
          <w:b/>
        </w:rPr>
      </w:pPr>
      <w:bookmarkStart w:id="0" w:name="_GoBack"/>
      <w:bookmarkEnd w:id="0"/>
      <w:r>
        <w:rPr>
          <w:b/>
        </w:rPr>
        <w:br w:type="textWrapping" w:clear="all"/>
      </w:r>
    </w:p>
    <w:p w:rsidR="00395BD7" w:rsidRPr="00716BAC" w:rsidRDefault="005A0E6E" w:rsidP="00931054">
      <w:pPr>
        <w:jc w:val="center"/>
        <w:rPr>
          <w:b/>
          <w:sz w:val="24"/>
          <w:szCs w:val="24"/>
        </w:rPr>
      </w:pPr>
      <w:r w:rsidRPr="00716BAC">
        <w:rPr>
          <w:b/>
          <w:sz w:val="24"/>
          <w:szCs w:val="24"/>
        </w:rPr>
        <w:t>REGULAMIN</w:t>
      </w:r>
    </w:p>
    <w:p w:rsidR="005A0E6E" w:rsidRPr="00716BAC" w:rsidRDefault="00546936" w:rsidP="005A0E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Turnieju piłki plażowej organizowanego w Błędowie  </w:t>
      </w:r>
      <w:r w:rsidR="00716BAC">
        <w:rPr>
          <w:b/>
          <w:sz w:val="24"/>
          <w:szCs w:val="24"/>
        </w:rPr>
        <w:t>na obszarze</w:t>
      </w:r>
      <w:r>
        <w:rPr>
          <w:b/>
          <w:sz w:val="24"/>
          <w:szCs w:val="24"/>
        </w:rPr>
        <w:t xml:space="preserve"> LGD Wszyscy Razem realizowanego</w:t>
      </w:r>
      <w:r w:rsidR="00716BAC">
        <w:rPr>
          <w:b/>
          <w:sz w:val="24"/>
          <w:szCs w:val="24"/>
        </w:rPr>
        <w:t xml:space="preserve"> w ramach projektu „ Ekologicznie i zdrowo czyli na sportowo!”</w:t>
      </w:r>
    </w:p>
    <w:p w:rsidR="005A0E6E" w:rsidRDefault="005A0E6E" w:rsidP="005A0E6E">
      <w:pPr>
        <w:jc w:val="center"/>
        <w:rPr>
          <w:b/>
        </w:rPr>
      </w:pPr>
    </w:p>
    <w:p w:rsidR="005A0E6E" w:rsidRDefault="005A0E6E" w:rsidP="005A0E6E">
      <w:pPr>
        <w:rPr>
          <w:b/>
        </w:rPr>
      </w:pPr>
      <w:r>
        <w:rPr>
          <w:b/>
        </w:rPr>
        <w:t>Postanowienia Ogólne</w:t>
      </w:r>
    </w:p>
    <w:p w:rsidR="005A0E6E" w:rsidRDefault="006576BC" w:rsidP="005A0E6E">
      <w:pPr>
        <w:pStyle w:val="Akapitzlist"/>
        <w:numPr>
          <w:ilvl w:val="0"/>
          <w:numId w:val="1"/>
        </w:numPr>
      </w:pPr>
      <w:r>
        <w:t xml:space="preserve">Niniejszy Regulamin określa zasady, zakres i warunki uczestnictwa w </w:t>
      </w:r>
      <w:r w:rsidR="00546936">
        <w:t xml:space="preserve">Turnieju piłki plażowej organizowanym </w:t>
      </w:r>
      <w:r w:rsidR="0017573F">
        <w:t>na obszarze LGD „Wszyscy Razem”</w:t>
      </w:r>
      <w:r w:rsidR="00716BAC">
        <w:t xml:space="preserve"> w ramach projektu „Ekologicznie i zdrowo czyli na sportowo!</w:t>
      </w:r>
    </w:p>
    <w:p w:rsidR="00716BAC" w:rsidRDefault="00716BAC" w:rsidP="00716BAC">
      <w:pPr>
        <w:pStyle w:val="Akapitzlist"/>
        <w:numPr>
          <w:ilvl w:val="0"/>
          <w:numId w:val="1"/>
        </w:numPr>
      </w:pPr>
      <w:r>
        <w:t xml:space="preserve">Organizator – Grupa nieformalna – Aktywne Liderki”  oraz Lokalna Grupa Działania „Wszyscy Razem”  przy współpracy gmin należących do LGD </w:t>
      </w:r>
      <w:r w:rsidR="0017573F">
        <w:t>„</w:t>
      </w:r>
      <w:r>
        <w:t>Wszyscy Razem</w:t>
      </w:r>
      <w:r w:rsidR="0017573F">
        <w:t>”</w:t>
      </w:r>
      <w:r>
        <w:t xml:space="preserve"> </w:t>
      </w:r>
      <w:proofErr w:type="spellStart"/>
      <w:r w:rsidR="001D5DE7">
        <w:t>tj</w:t>
      </w:r>
      <w:proofErr w:type="spellEnd"/>
      <w:r w:rsidR="001D5DE7">
        <w:t xml:space="preserve">:                                 </w:t>
      </w:r>
      <w:r w:rsidR="001D5DE7" w:rsidRPr="001D5DE7">
        <w:rPr>
          <w:b/>
        </w:rPr>
        <w:t>gmin powiatu przysuskiego</w:t>
      </w:r>
      <w:r w:rsidR="001D5DE7">
        <w:rPr>
          <w:b/>
        </w:rPr>
        <w:t>:</w:t>
      </w:r>
      <w:r w:rsidR="001D5DE7">
        <w:t xml:space="preserve"> ( Klwów, Potworów, Gielniów, Rusinów, Odrzywół )   oraz       </w:t>
      </w:r>
      <w:r w:rsidR="001D5DE7" w:rsidRPr="001D5DE7">
        <w:rPr>
          <w:b/>
        </w:rPr>
        <w:t>gmin powiatu grójeckiego</w:t>
      </w:r>
      <w:r w:rsidR="001D5DE7">
        <w:t>: (Błędów, Belsk Duży, Pniewy, Mogielnica, Nowe Miasto n Pilicą)</w:t>
      </w:r>
    </w:p>
    <w:p w:rsidR="006576BC" w:rsidRDefault="006576BC" w:rsidP="006576BC">
      <w:pPr>
        <w:rPr>
          <w:b/>
        </w:rPr>
      </w:pPr>
      <w:r>
        <w:rPr>
          <w:b/>
        </w:rPr>
        <w:t>Uczestnicy</w:t>
      </w:r>
    </w:p>
    <w:p w:rsidR="006576BC" w:rsidRDefault="00546936" w:rsidP="006576BC">
      <w:pPr>
        <w:pStyle w:val="Akapitzlist"/>
        <w:numPr>
          <w:ilvl w:val="0"/>
          <w:numId w:val="2"/>
        </w:numPr>
      </w:pPr>
      <w:r>
        <w:t xml:space="preserve">Uczestnikami rozgrywek </w:t>
      </w:r>
      <w:r w:rsidR="006576BC" w:rsidRPr="0054609B">
        <w:t xml:space="preserve"> </w:t>
      </w:r>
      <w:r w:rsidR="0054609B">
        <w:t>mogą być osoby fizyczne, pełnoletnie, mające pełną zdolność do czynności prawnych oraz osoby niepełnoletnie.</w:t>
      </w:r>
    </w:p>
    <w:p w:rsidR="0054609B" w:rsidRDefault="0054609B" w:rsidP="006576BC">
      <w:pPr>
        <w:pStyle w:val="Akapitzlist"/>
        <w:numPr>
          <w:ilvl w:val="0"/>
          <w:numId w:val="2"/>
        </w:numPr>
      </w:pPr>
      <w:r>
        <w:t>Osoby niepełnolet</w:t>
      </w:r>
      <w:r w:rsidR="00546936">
        <w:t xml:space="preserve">nie mogą wziąć udział </w:t>
      </w:r>
      <w:r w:rsidR="0017573F">
        <w:t xml:space="preserve"> </w:t>
      </w:r>
      <w:r w:rsidR="00716BAC">
        <w:t xml:space="preserve"> </w:t>
      </w:r>
      <w:r>
        <w:t>jedynie pod opieką rodziców lub opiekunów prawnych.</w:t>
      </w:r>
    </w:p>
    <w:p w:rsidR="0054609B" w:rsidRDefault="0054609B" w:rsidP="00F16B0D">
      <w:pPr>
        <w:pStyle w:val="Akapitzlist"/>
        <w:numPr>
          <w:ilvl w:val="0"/>
          <w:numId w:val="2"/>
        </w:numPr>
        <w:jc w:val="both"/>
      </w:pPr>
      <w:r>
        <w:t>War</w:t>
      </w:r>
      <w:r w:rsidR="00546936">
        <w:t>unkiem uczestnictwa w rozgrywkach</w:t>
      </w:r>
      <w:r w:rsidR="00716BAC">
        <w:t xml:space="preserve"> </w:t>
      </w:r>
      <w:r>
        <w:t xml:space="preserve">jest uprzednie zgłoszenie uczestnika </w:t>
      </w:r>
      <w:r w:rsidR="001D5DE7">
        <w:t xml:space="preserve"> </w:t>
      </w:r>
      <w:r w:rsidR="001D5DE7" w:rsidRPr="001D5DE7">
        <w:rPr>
          <w:b/>
        </w:rPr>
        <w:t>z terenu gmin powiatu przysuskiego</w:t>
      </w:r>
      <w:r w:rsidR="001D5DE7">
        <w:t xml:space="preserve"> : </w:t>
      </w:r>
      <w:r>
        <w:t xml:space="preserve">w </w:t>
      </w:r>
      <w:r w:rsidR="00716BAC">
        <w:t xml:space="preserve">biurze LGD Wszyscy Razem przy ul. Opoczyńskiej 35, 26-415 Klwów (Urząd </w:t>
      </w:r>
      <w:r>
        <w:t xml:space="preserve">Gminy </w:t>
      </w:r>
      <w:r w:rsidR="00716BAC">
        <w:t xml:space="preserve">Klwów) </w:t>
      </w:r>
      <w:r>
        <w:t xml:space="preserve">lub </w:t>
      </w:r>
      <w:hyperlink r:id="rId7" w:history="1">
        <w:r w:rsidR="001D5DE7" w:rsidRPr="00F67358">
          <w:rPr>
            <w:rStyle w:val="Hipercze"/>
          </w:rPr>
          <w:t>mailowo:  biuro@lgdwr.pl</w:t>
        </w:r>
      </w:hyperlink>
      <w:r w:rsidR="00716BAC">
        <w:t xml:space="preserve"> </w:t>
      </w:r>
      <w:r w:rsidR="001D5DE7">
        <w:t xml:space="preserve"> </w:t>
      </w:r>
      <w:r w:rsidR="001D5DE7" w:rsidRPr="001D5DE7">
        <w:rPr>
          <w:b/>
        </w:rPr>
        <w:t>z terenu gmin powiatu grójeckiego</w:t>
      </w:r>
      <w:r w:rsidR="001D5DE7">
        <w:t xml:space="preserve">: w Urzędzie Gminy Błędów ul. </w:t>
      </w:r>
      <w:proofErr w:type="spellStart"/>
      <w:r w:rsidR="001D5DE7">
        <w:t>Sadurkowska</w:t>
      </w:r>
      <w:proofErr w:type="spellEnd"/>
      <w:r w:rsidR="001D5DE7">
        <w:t xml:space="preserve"> 13 05-620 Błędów lub mailowo: </w:t>
      </w:r>
      <w:hyperlink r:id="rId8" w:history="1">
        <w:r w:rsidR="001D5DE7" w:rsidRPr="00F67358">
          <w:rPr>
            <w:rStyle w:val="Hipercze"/>
          </w:rPr>
          <w:t>osrodowiska@bledow.pl</w:t>
        </w:r>
      </w:hyperlink>
      <w:r w:rsidR="001D5DE7">
        <w:t xml:space="preserve"> . </w:t>
      </w:r>
      <w:r>
        <w:t>Przez zgłoszenie rozumie się wysłanie na wskazany wyżej adres mailowy wiadomości z załączonym zgłoszeniem.</w:t>
      </w:r>
    </w:p>
    <w:p w:rsidR="00546936" w:rsidRDefault="00546936" w:rsidP="00546936">
      <w:pPr>
        <w:pStyle w:val="Akapitzlist"/>
        <w:jc w:val="both"/>
      </w:pPr>
    </w:p>
    <w:p w:rsidR="00546936" w:rsidRDefault="00546936" w:rsidP="00546936">
      <w:pPr>
        <w:pStyle w:val="Akapitzlist"/>
        <w:ind w:hanging="720"/>
        <w:jc w:val="both"/>
        <w:rPr>
          <w:rFonts w:asciiTheme="majorHAnsi" w:hAnsiTheme="majorHAnsi"/>
          <w:b/>
        </w:rPr>
      </w:pPr>
      <w:r w:rsidRPr="00546936">
        <w:rPr>
          <w:rFonts w:asciiTheme="majorHAnsi" w:hAnsiTheme="majorHAnsi"/>
          <w:b/>
        </w:rPr>
        <w:t xml:space="preserve">Zasady gry </w:t>
      </w:r>
    </w:p>
    <w:p w:rsidR="006C5688" w:rsidRPr="00546936" w:rsidRDefault="006C5688" w:rsidP="00546936">
      <w:pPr>
        <w:pStyle w:val="Akapitzlist"/>
        <w:ind w:hanging="720"/>
        <w:jc w:val="both"/>
        <w:rPr>
          <w:rFonts w:asciiTheme="majorHAnsi" w:hAnsiTheme="majorHAnsi"/>
          <w:b/>
        </w:rPr>
      </w:pPr>
    </w:p>
    <w:p w:rsidR="00546936" w:rsidRPr="00ED57FB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eastAsia="Times New Roman" w:hAnsiTheme="majorHAnsi" w:cs="Times New Roman"/>
          <w:b/>
          <w:color w:val="000000"/>
          <w:lang w:eastAsia="pl-PL"/>
        </w:rPr>
        <w:t>Celem gry jest przebicie piłki nad siatką na stronę przeciwną, aby dotknęła podłoża</w:t>
      </w:r>
      <w:r w:rsidR="006C15EF">
        <w:rPr>
          <w:rFonts w:asciiTheme="majorHAnsi" w:eastAsia="Times New Roman" w:hAnsiTheme="majorHAnsi" w:cs="Times New Roman"/>
          <w:b/>
          <w:color w:val="000000"/>
          <w:lang w:eastAsia="pl-PL"/>
        </w:rPr>
        <w:t xml:space="preserve"> boiska</w:t>
      </w:r>
      <w:r w:rsidRPr="00ED57FB">
        <w:rPr>
          <w:rFonts w:asciiTheme="majorHAnsi" w:eastAsia="Times New Roman" w:hAnsiTheme="majorHAnsi" w:cs="Times New Roman"/>
          <w:b/>
          <w:color w:val="000000"/>
          <w:lang w:eastAsia="pl-PL"/>
        </w:rPr>
        <w:t>.</w:t>
      </w:r>
    </w:p>
    <w:p w:rsidR="00546936" w:rsidRPr="00ED57FB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eastAsia="Times New Roman" w:hAnsiTheme="majorHAnsi" w:cs="Times New Roman"/>
          <w:b/>
          <w:color w:val="000000"/>
          <w:lang w:eastAsia="pl-PL"/>
        </w:rPr>
        <w:t>Piłkę zawsze wprowadza do gry zawodnik zagrywający (i posyła ją przeciwnikowi).</w:t>
      </w:r>
    </w:p>
    <w:p w:rsidR="00546936" w:rsidRPr="00ED57FB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eastAsia="Times New Roman" w:hAnsiTheme="majorHAnsi" w:cs="Times New Roman"/>
          <w:b/>
          <w:color w:val="000000"/>
          <w:lang w:eastAsia="pl-PL"/>
        </w:rPr>
        <w:t>Piłka może być odbĳana dłońmi, rękami i całym ciałem.</w:t>
      </w:r>
    </w:p>
    <w:p w:rsidR="00546936" w:rsidRPr="00ED57FB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hAnsiTheme="majorHAnsi"/>
          <w:b/>
        </w:rPr>
        <w:t>Zawodnicy grają boso, chyba że sędzia wyrazi zgodę na grę w skarpetach lub butach.</w:t>
      </w:r>
    </w:p>
    <w:p w:rsidR="00546936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eastAsia="Times New Roman" w:hAnsiTheme="majorHAnsi" w:cs="Times New Roman"/>
          <w:b/>
          <w:color w:val="000000"/>
          <w:lang w:eastAsia="pl-PL"/>
        </w:rPr>
        <w:t xml:space="preserve">Dwóch zawodników może odbić piłkę jednocześnie. </w:t>
      </w:r>
      <w:r w:rsidR="00B11773">
        <w:rPr>
          <w:rFonts w:asciiTheme="majorHAnsi" w:eastAsia="Times New Roman" w:hAnsiTheme="majorHAnsi" w:cs="Times New Roman"/>
          <w:b/>
          <w:color w:val="000000"/>
          <w:lang w:eastAsia="pl-PL"/>
        </w:rPr>
        <w:t>Zalicza się wówczas dwa odbicia</w:t>
      </w:r>
    </w:p>
    <w:p w:rsidR="00B11773" w:rsidRPr="00B11773" w:rsidRDefault="00B11773" w:rsidP="00B11773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B11773">
        <w:rPr>
          <w:rFonts w:asciiTheme="majorHAnsi" w:eastAsia="Times New Roman" w:hAnsiTheme="majorHAnsi" w:cs="Times New Roman"/>
          <w:b/>
          <w:color w:val="000000"/>
          <w:lang w:eastAsia="pl-PL"/>
        </w:rPr>
        <w:t xml:space="preserve">Jeżeli  dwóch  zawodników  z  tego  samego  zespołu  próbuje  odbić  piłkę,  ale  piłka  zostanie </w:t>
      </w:r>
    </w:p>
    <w:p w:rsidR="00B11773" w:rsidRPr="00B11773" w:rsidRDefault="00B11773" w:rsidP="00B11773">
      <w:pPr>
        <w:pStyle w:val="Akapitzlist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B11773">
        <w:rPr>
          <w:rFonts w:asciiTheme="majorHAnsi" w:eastAsia="Times New Roman" w:hAnsiTheme="majorHAnsi" w:cs="Times New Roman"/>
          <w:b/>
          <w:color w:val="000000"/>
          <w:lang w:eastAsia="pl-PL"/>
        </w:rPr>
        <w:t>dotknięta tylko przez jednego zawodnika, zespołowi zalicza się jedno odbicie.</w:t>
      </w:r>
    </w:p>
    <w:p w:rsidR="00546936" w:rsidRPr="00ED57FB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eastAsia="Times New Roman" w:hAnsiTheme="majorHAnsi" w:cs="Times New Roman"/>
          <w:b/>
          <w:color w:val="000000"/>
          <w:lang w:eastAsia="pl-PL"/>
        </w:rPr>
        <w:t>Piłka raz podrzucona do góry musi być podana do innego zawodnika – na wykonanie zagrywki zawodnik ma 5 sekund od gwizdka sędziego.</w:t>
      </w:r>
    </w:p>
    <w:p w:rsidR="00546936" w:rsidRPr="00ED57FB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eastAsia="Times New Roman" w:hAnsiTheme="majorHAnsi" w:cs="Times New Roman"/>
          <w:b/>
          <w:color w:val="000000"/>
          <w:lang w:eastAsia="pl-PL"/>
        </w:rPr>
        <w:t>Drużynie – przed przebiciem piłki za siatkę – przysługują najwyżej 3 uderzenia.</w:t>
      </w:r>
    </w:p>
    <w:p w:rsidR="00546936" w:rsidRPr="00ED57FB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eastAsia="Times New Roman" w:hAnsiTheme="majorHAnsi" w:cs="Times New Roman"/>
          <w:b/>
          <w:color w:val="000000"/>
          <w:lang w:eastAsia="pl-PL"/>
        </w:rPr>
        <w:t>Set trwa, aż jedna z drużyn zdobędzie 21 punktów (przy różnicy minimum 2).</w:t>
      </w:r>
    </w:p>
    <w:p w:rsidR="00546936" w:rsidRPr="00ED57FB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eastAsia="Times New Roman" w:hAnsiTheme="majorHAnsi" w:cs="Times New Roman"/>
          <w:b/>
          <w:color w:val="000000"/>
          <w:lang w:eastAsia="pl-PL"/>
        </w:rPr>
        <w:lastRenderedPageBreak/>
        <w:t>Zwycięża drużyna, która zyska przewagę 2 setów.</w:t>
      </w:r>
    </w:p>
    <w:p w:rsidR="00546936" w:rsidRPr="00ED57FB" w:rsidRDefault="00546936" w:rsidP="00ED57F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rPr>
          <w:rFonts w:asciiTheme="majorHAnsi" w:eastAsia="Times New Roman" w:hAnsiTheme="majorHAnsi" w:cs="Times New Roman"/>
          <w:b/>
          <w:color w:val="000000"/>
          <w:lang w:eastAsia="pl-PL"/>
        </w:rPr>
      </w:pPr>
      <w:r w:rsidRPr="00ED57FB">
        <w:rPr>
          <w:rFonts w:asciiTheme="majorHAnsi" w:hAnsiTheme="majorHAnsi"/>
          <w:b/>
        </w:rPr>
        <w:t>W przypadku remisu 1:1 w setach rozgrywany jest set decydujący, tzw. tie-break, który rozgrywany jest do 15 punktów lub uzyskania przez jedną z ekip dwupunktowej przewagi, np. 16:14, 17:15.</w:t>
      </w:r>
    </w:p>
    <w:p w:rsidR="001D6131" w:rsidRDefault="001D6131" w:rsidP="001D6131">
      <w:pPr>
        <w:rPr>
          <w:b/>
        </w:rPr>
      </w:pPr>
      <w:r>
        <w:rPr>
          <w:b/>
        </w:rPr>
        <w:t>Obowiązki Uczestników</w:t>
      </w:r>
    </w:p>
    <w:p w:rsidR="001D6131" w:rsidRPr="001D6131" w:rsidRDefault="00546936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Każdy uczestnik posiada </w:t>
      </w:r>
      <w:r w:rsidR="001D6131">
        <w:t>wiedzę i umieję</w:t>
      </w:r>
      <w:r>
        <w:t>tności poruszania się po boisku</w:t>
      </w:r>
      <w:r w:rsidR="001D6131">
        <w:t>.</w:t>
      </w:r>
    </w:p>
    <w:p w:rsidR="001D6131" w:rsidRPr="00546936" w:rsidRDefault="00033634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Uczestnikom </w:t>
      </w:r>
      <w:r w:rsidR="00546936">
        <w:t xml:space="preserve">turnieju </w:t>
      </w:r>
      <w:r w:rsidR="001D6131">
        <w:t xml:space="preserve">zabrania się wnoszenia i posiadania broni, materiałów </w:t>
      </w:r>
      <w:r w:rsidR="00B25AAC">
        <w:t>wybuchowych, pirotechnicznych i innych niebezpiecznych przedmiotów.</w:t>
      </w:r>
    </w:p>
    <w:p w:rsidR="00B25AAC" w:rsidRPr="00B25AAC" w:rsidRDefault="00546936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t>Uczestnicy turnieju</w:t>
      </w:r>
      <w:r w:rsidR="00B25AAC">
        <w:t xml:space="preserve"> zobowiązani są do przestrzegania przepisów i ścisłego wykonywania poleceń służby porządkowej i Policji.</w:t>
      </w:r>
    </w:p>
    <w:p w:rsidR="00B25AAC" w:rsidRPr="00B25AAC" w:rsidRDefault="00B25AAC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t>Osoby stwarzające zagrożenie dla innych uczestników, nieprzestrzegające postanowień niniejszego regulaminu lub niestosujące się do poleceń służb porządkowych Organizatora mogą</w:t>
      </w:r>
      <w:r w:rsidR="00033634">
        <w:t xml:space="preserve"> zostać usunięte z </w:t>
      </w:r>
      <w:r w:rsidR="00546936">
        <w:t xml:space="preserve">boiska </w:t>
      </w:r>
      <w:r>
        <w:t xml:space="preserve">bez podawania przyczyn. </w:t>
      </w:r>
    </w:p>
    <w:p w:rsidR="00257A19" w:rsidRPr="006C5688" w:rsidRDefault="00B25AAC" w:rsidP="00B25AAC">
      <w:pPr>
        <w:pStyle w:val="Akapitzlist"/>
        <w:numPr>
          <w:ilvl w:val="0"/>
          <w:numId w:val="5"/>
        </w:numPr>
        <w:jc w:val="both"/>
        <w:rPr>
          <w:b/>
        </w:rPr>
      </w:pPr>
      <w:r>
        <w:t>Każdy uczest</w:t>
      </w:r>
      <w:r w:rsidR="00033634">
        <w:t xml:space="preserve">nik przed zgłoszeniem </w:t>
      </w:r>
      <w:r w:rsidR="00546936">
        <w:t xml:space="preserve">się na rozgrywki </w:t>
      </w:r>
      <w:r>
        <w:t>ma obowiązek zapoznać się z</w:t>
      </w:r>
      <w:r w:rsidR="00033634">
        <w:t xml:space="preserve"> regulaminem. Regulamin </w:t>
      </w:r>
      <w:r>
        <w:t xml:space="preserve">jest dostępny na stronie internetowej organizatora </w:t>
      </w:r>
      <w:r w:rsidR="00033634">
        <w:t>www</w:t>
      </w:r>
      <w:r w:rsidR="00546936">
        <w:t>.</w:t>
      </w:r>
      <w:r w:rsidR="00033634">
        <w:t xml:space="preserve">lgdwr.pl </w:t>
      </w:r>
      <w:r>
        <w:t xml:space="preserve">lub w jego siedzibie </w:t>
      </w:r>
      <w:r w:rsidR="00033634">
        <w:t xml:space="preserve">ul. opoczyńska 35,6-415 Klwów </w:t>
      </w:r>
      <w:r w:rsidR="00546936">
        <w:t>w godzinach pracy Urzędu oraz w Urzędzie Gminy Błędów i na stronie www.bledow.pl</w:t>
      </w:r>
    </w:p>
    <w:p w:rsidR="00B25AAC" w:rsidRDefault="00B25AAC" w:rsidP="00B25AAC">
      <w:pPr>
        <w:rPr>
          <w:b/>
        </w:rPr>
      </w:pPr>
      <w:r>
        <w:rPr>
          <w:b/>
        </w:rPr>
        <w:t>Odpowiedzialność Organizatora</w:t>
      </w:r>
    </w:p>
    <w:p w:rsidR="00033634" w:rsidRDefault="00B25AAC" w:rsidP="00C23AE1">
      <w:pPr>
        <w:pStyle w:val="Akapitzlist"/>
        <w:numPr>
          <w:ilvl w:val="0"/>
          <w:numId w:val="6"/>
        </w:numPr>
        <w:jc w:val="both"/>
      </w:pPr>
      <w:r w:rsidRPr="00B25AAC">
        <w:t xml:space="preserve">Organizator </w:t>
      </w:r>
      <w:r>
        <w:t xml:space="preserve">zapewnia podczas </w:t>
      </w:r>
      <w:r w:rsidR="00546936">
        <w:t xml:space="preserve">trwania rozgrywek </w:t>
      </w:r>
      <w:r w:rsidR="00B03C90">
        <w:t xml:space="preserve"> opiekę </w:t>
      </w:r>
      <w:r w:rsidR="00033634">
        <w:t>wolontariuszy</w:t>
      </w:r>
      <w:r w:rsidR="00C86D4A">
        <w:t xml:space="preserve"> </w:t>
      </w:r>
      <w:r w:rsidR="00033634">
        <w:t>.</w:t>
      </w:r>
    </w:p>
    <w:p w:rsidR="00B03C90" w:rsidRDefault="00546936" w:rsidP="00C23AE1">
      <w:pPr>
        <w:pStyle w:val="Akapitzlist"/>
        <w:numPr>
          <w:ilvl w:val="0"/>
          <w:numId w:val="6"/>
        </w:numPr>
        <w:jc w:val="both"/>
      </w:pPr>
      <w:r>
        <w:t xml:space="preserve">Organizator </w:t>
      </w:r>
      <w:r w:rsidR="00B03C90">
        <w:t xml:space="preserve"> nie ponosi odpowiedzialności za wypadki</w:t>
      </w:r>
      <w:r>
        <w:t xml:space="preserve"> i szkody wynikłe w czasie rozgrywek</w:t>
      </w:r>
      <w:r w:rsidR="00B03C90">
        <w:t xml:space="preserve">, zarówno wobec uczestników jak i osób trzecich. Udział w </w:t>
      </w:r>
      <w:r>
        <w:t xml:space="preserve">rozgrywkach </w:t>
      </w:r>
      <w:r w:rsidR="00B03C90">
        <w:t>jest</w:t>
      </w:r>
      <w:r w:rsidR="006C5688">
        <w:t xml:space="preserve"> </w:t>
      </w:r>
      <w:r w:rsidR="00B03C90">
        <w:t xml:space="preserve"> dobro</w:t>
      </w:r>
      <w:r w:rsidR="006C5688">
        <w:t>wolny i każdy uczestnik bierze udział</w:t>
      </w:r>
      <w:r w:rsidR="00B03C90">
        <w:t xml:space="preserve"> na własną odpowiedzialność, niezależnie od warunków pogodowych.</w:t>
      </w:r>
    </w:p>
    <w:p w:rsidR="00B03C90" w:rsidRDefault="00B03C90" w:rsidP="00C23AE1">
      <w:pPr>
        <w:pStyle w:val="Akapitzlist"/>
        <w:numPr>
          <w:ilvl w:val="0"/>
          <w:numId w:val="6"/>
        </w:numPr>
        <w:jc w:val="both"/>
      </w:pPr>
      <w:r>
        <w:t>Organizator nie ponosi odpowiedzialności za rzeczy zgubione podczas imprezy i za szkody wyrządzone przez uczestników.</w:t>
      </w:r>
    </w:p>
    <w:p w:rsidR="00B03C90" w:rsidRDefault="00B03C90" w:rsidP="00C23AE1">
      <w:pPr>
        <w:pStyle w:val="Akapitzlist"/>
        <w:numPr>
          <w:ilvl w:val="0"/>
          <w:numId w:val="6"/>
        </w:numPr>
        <w:jc w:val="both"/>
      </w:pPr>
      <w:r>
        <w:t>Organizator nie zapewnia miejsca do przechowywania rzeczy uczestników.</w:t>
      </w:r>
    </w:p>
    <w:p w:rsidR="00B03C90" w:rsidRDefault="00033634" w:rsidP="00C23AE1">
      <w:pPr>
        <w:pStyle w:val="Akapitzlist"/>
        <w:numPr>
          <w:ilvl w:val="0"/>
          <w:numId w:val="6"/>
        </w:numPr>
        <w:jc w:val="both"/>
      </w:pPr>
      <w:r>
        <w:t xml:space="preserve">Udział w Rajdzie </w:t>
      </w:r>
      <w:r w:rsidR="00B03C90">
        <w:t xml:space="preserve"> jest bezpłatny.</w:t>
      </w:r>
    </w:p>
    <w:p w:rsidR="00B03C90" w:rsidRDefault="00B03C90" w:rsidP="00B03C90">
      <w:pPr>
        <w:rPr>
          <w:b/>
        </w:rPr>
      </w:pPr>
      <w:r>
        <w:rPr>
          <w:b/>
        </w:rPr>
        <w:t>Postanowienia końcowe</w:t>
      </w:r>
    </w:p>
    <w:p w:rsidR="00B03C90" w:rsidRPr="00B03C90" w:rsidRDefault="00B03C90" w:rsidP="00C23AE1">
      <w:pPr>
        <w:pStyle w:val="Akapitzlist"/>
        <w:numPr>
          <w:ilvl w:val="0"/>
          <w:numId w:val="7"/>
        </w:numPr>
        <w:jc w:val="both"/>
        <w:rPr>
          <w:b/>
        </w:rPr>
      </w:pPr>
      <w:r>
        <w:t>Wszyscy</w:t>
      </w:r>
      <w:r w:rsidR="006C5688">
        <w:t xml:space="preserve"> uczestnicy biorący udział w rozgrywkach</w:t>
      </w:r>
      <w:r>
        <w:t xml:space="preserve"> wyrażają zgodę na publikację ich wizerunk</w:t>
      </w:r>
      <w:r w:rsidR="006C5688">
        <w:t>ów w relacjach z przebiegu rozgrywek</w:t>
      </w:r>
      <w:r>
        <w:t>, zamieszczonych w mediach oraz w materiałach promocyjnych organizatora.</w:t>
      </w:r>
    </w:p>
    <w:p w:rsidR="00B03C90" w:rsidRPr="00B03C90" w:rsidRDefault="006C15EF" w:rsidP="00C23AE1">
      <w:pPr>
        <w:pStyle w:val="Akapitzlist"/>
        <w:numPr>
          <w:ilvl w:val="0"/>
          <w:numId w:val="7"/>
        </w:numPr>
        <w:jc w:val="both"/>
        <w:rPr>
          <w:b/>
        </w:rPr>
      </w:pPr>
      <w:r>
        <w:t>Udział w rozgrywkach</w:t>
      </w:r>
      <w:r w:rsidR="00B03C90">
        <w:t xml:space="preserve"> jest równoznaczny z zapoznaniem się i akceptacją niniejszego Regulaminu.</w:t>
      </w:r>
    </w:p>
    <w:p w:rsidR="00B03C90" w:rsidRPr="001D3D8D" w:rsidRDefault="001D3D8D" w:rsidP="00C23AE1">
      <w:pPr>
        <w:pStyle w:val="Akapitzlist"/>
        <w:numPr>
          <w:ilvl w:val="0"/>
          <w:numId w:val="7"/>
        </w:numPr>
        <w:jc w:val="both"/>
        <w:rPr>
          <w:b/>
        </w:rPr>
      </w:pPr>
      <w:r>
        <w:t>Ostateczna interpretacja regulaminu należy do Organizatora. W sprawach spornych decyzja Organizatora jest decyzją ostateczną.</w:t>
      </w:r>
    </w:p>
    <w:p w:rsidR="001D3D8D" w:rsidRPr="00B03C90" w:rsidRDefault="001D3D8D" w:rsidP="00C23AE1">
      <w:pPr>
        <w:pStyle w:val="Akapitzlist"/>
        <w:numPr>
          <w:ilvl w:val="0"/>
          <w:numId w:val="7"/>
        </w:numPr>
        <w:jc w:val="both"/>
        <w:rPr>
          <w:b/>
        </w:rPr>
      </w:pPr>
      <w:r>
        <w:t>Nieznajomość regulaminu nie zwalnia uczestnika od jej przestrzegania.</w:t>
      </w:r>
    </w:p>
    <w:sectPr w:rsidR="001D3D8D" w:rsidRPr="00B03C90" w:rsidSect="00931054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73" w:rsidRDefault="006E1873" w:rsidP="00716BAC">
      <w:pPr>
        <w:spacing w:after="0" w:line="240" w:lineRule="auto"/>
      </w:pPr>
      <w:r>
        <w:separator/>
      </w:r>
    </w:p>
  </w:endnote>
  <w:endnote w:type="continuationSeparator" w:id="0">
    <w:p w:rsidR="006E1873" w:rsidRDefault="006E1873" w:rsidP="0071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AC" w:rsidRPr="001238D3" w:rsidRDefault="00716BAC" w:rsidP="00716BAC">
    <w:pPr>
      <w:pStyle w:val="Stopka"/>
      <w:jc w:val="center"/>
      <w:rPr>
        <w:b/>
        <w:i/>
      </w:rPr>
    </w:pPr>
    <w:r w:rsidRPr="001238D3">
      <w:rPr>
        <w:b/>
        <w:i/>
      </w:rPr>
      <w:t>Projekt pod nazwą „</w:t>
    </w:r>
    <w:r>
      <w:rPr>
        <w:b/>
        <w:i/>
      </w:rPr>
      <w:t>Ekologicznie i zdrowo czyli na sportowo!</w:t>
    </w:r>
    <w:r w:rsidRPr="001238D3">
      <w:rPr>
        <w:b/>
        <w:i/>
      </w:rPr>
      <w:t>” dofinansowany jest ze środków Programu Fundusz Inicjatyw Obywatelskich - Mazowsze Lokalnie</w:t>
    </w:r>
  </w:p>
  <w:p w:rsidR="00716BAC" w:rsidRDefault="00716BAC" w:rsidP="00716BAC">
    <w:pPr>
      <w:pStyle w:val="Stopka"/>
    </w:pPr>
  </w:p>
  <w:p w:rsidR="00716BAC" w:rsidRDefault="00716BAC" w:rsidP="00716BAC">
    <w:pPr>
      <w:pStyle w:val="Stopka"/>
    </w:pPr>
  </w:p>
  <w:p w:rsidR="00716BAC" w:rsidRDefault="00716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73" w:rsidRDefault="006E1873" w:rsidP="00716BAC">
      <w:pPr>
        <w:spacing w:after="0" w:line="240" w:lineRule="auto"/>
      </w:pPr>
      <w:r>
        <w:separator/>
      </w:r>
    </w:p>
  </w:footnote>
  <w:footnote w:type="continuationSeparator" w:id="0">
    <w:p w:rsidR="006E1873" w:rsidRDefault="006E1873" w:rsidP="0071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AC" w:rsidRDefault="00716B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-240030</wp:posOffset>
          </wp:positionV>
          <wp:extent cx="2219325" cy="981075"/>
          <wp:effectExtent l="19050" t="0" r="9525" b="0"/>
          <wp:wrapSquare wrapText="bothSides"/>
          <wp:docPr id="5" name="Obraz 4" descr="Logo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6BAC">
      <w:rPr>
        <w:noProof/>
        <w:lang w:eastAsia="pl-PL"/>
      </w:rPr>
      <w:drawing>
        <wp:inline distT="0" distB="0" distL="0" distR="0">
          <wp:extent cx="2905125" cy="742950"/>
          <wp:effectExtent l="0" t="0" r="0" b="0"/>
          <wp:docPr id="3" name="Obraz 1" descr="logo_FIO-ML_krzywe-zmiana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O-ML_krzywe-zmiana_20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16BAC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FB1"/>
    <w:multiLevelType w:val="hybridMultilevel"/>
    <w:tmpl w:val="3292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5C4"/>
    <w:multiLevelType w:val="hybridMultilevel"/>
    <w:tmpl w:val="7F543B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6F3389"/>
    <w:multiLevelType w:val="multilevel"/>
    <w:tmpl w:val="768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E231E"/>
    <w:multiLevelType w:val="hybridMultilevel"/>
    <w:tmpl w:val="F64EB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C5313"/>
    <w:multiLevelType w:val="hybridMultilevel"/>
    <w:tmpl w:val="E2321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101A1"/>
    <w:multiLevelType w:val="hybridMultilevel"/>
    <w:tmpl w:val="94BA0DBC"/>
    <w:lvl w:ilvl="0" w:tplc="8828109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52A3B39"/>
    <w:multiLevelType w:val="hybridMultilevel"/>
    <w:tmpl w:val="6FE4F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07B61"/>
    <w:multiLevelType w:val="hybridMultilevel"/>
    <w:tmpl w:val="84289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79D5"/>
    <w:multiLevelType w:val="hybridMultilevel"/>
    <w:tmpl w:val="48102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06548"/>
    <w:multiLevelType w:val="hybridMultilevel"/>
    <w:tmpl w:val="EB3E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076F4"/>
    <w:multiLevelType w:val="hybridMultilevel"/>
    <w:tmpl w:val="63AE6A5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0AB2A66"/>
    <w:multiLevelType w:val="hybridMultilevel"/>
    <w:tmpl w:val="D76C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952"/>
    <w:multiLevelType w:val="hybridMultilevel"/>
    <w:tmpl w:val="E3609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6E"/>
    <w:rsid w:val="00031048"/>
    <w:rsid w:val="00033634"/>
    <w:rsid w:val="00063417"/>
    <w:rsid w:val="001144E3"/>
    <w:rsid w:val="00117EEA"/>
    <w:rsid w:val="00125AD3"/>
    <w:rsid w:val="0017573F"/>
    <w:rsid w:val="001A5ADF"/>
    <w:rsid w:val="001D3D8D"/>
    <w:rsid w:val="001D4E02"/>
    <w:rsid w:val="001D5DE7"/>
    <w:rsid w:val="001D6131"/>
    <w:rsid w:val="0022105D"/>
    <w:rsid w:val="00242FF0"/>
    <w:rsid w:val="00257A19"/>
    <w:rsid w:val="00340FB9"/>
    <w:rsid w:val="00395BD7"/>
    <w:rsid w:val="003D2362"/>
    <w:rsid w:val="0040042A"/>
    <w:rsid w:val="004410F6"/>
    <w:rsid w:val="004654B3"/>
    <w:rsid w:val="005251FF"/>
    <w:rsid w:val="0054609B"/>
    <w:rsid w:val="00546936"/>
    <w:rsid w:val="00590174"/>
    <w:rsid w:val="005A0E6E"/>
    <w:rsid w:val="005B3C8D"/>
    <w:rsid w:val="00633F1E"/>
    <w:rsid w:val="006576BC"/>
    <w:rsid w:val="00682615"/>
    <w:rsid w:val="006C15EF"/>
    <w:rsid w:val="006C2948"/>
    <w:rsid w:val="006C5688"/>
    <w:rsid w:val="006E1873"/>
    <w:rsid w:val="006E621A"/>
    <w:rsid w:val="00716BAC"/>
    <w:rsid w:val="0087736A"/>
    <w:rsid w:val="00931054"/>
    <w:rsid w:val="009927D9"/>
    <w:rsid w:val="00B03C90"/>
    <w:rsid w:val="00B07242"/>
    <w:rsid w:val="00B11773"/>
    <w:rsid w:val="00B25AAC"/>
    <w:rsid w:val="00C23AE1"/>
    <w:rsid w:val="00C86D4A"/>
    <w:rsid w:val="00ED57FB"/>
    <w:rsid w:val="00F16B0D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8D8A3-E64F-4FF1-9C62-591AC71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E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D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1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BAC"/>
  </w:style>
  <w:style w:type="paragraph" w:styleId="Stopka">
    <w:name w:val="footer"/>
    <w:basedOn w:val="Normalny"/>
    <w:link w:val="StopkaZnak"/>
    <w:uiPriority w:val="99"/>
    <w:semiHidden/>
    <w:unhideWhenUsed/>
    <w:rsid w:val="0071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owiska@bled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owo:%20%20biuro@lgdw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Osrodowiska</cp:lastModifiedBy>
  <cp:revision>15</cp:revision>
  <cp:lastPrinted>2017-06-14T09:30:00Z</cp:lastPrinted>
  <dcterms:created xsi:type="dcterms:W3CDTF">2017-06-02T15:27:00Z</dcterms:created>
  <dcterms:modified xsi:type="dcterms:W3CDTF">2017-06-14T09:31:00Z</dcterms:modified>
</cp:coreProperties>
</file>