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5F" w:rsidRDefault="00886F5F" w:rsidP="00F63025">
      <w:pPr>
        <w:pStyle w:val="BodyText"/>
        <w:spacing w:line="360" w:lineRule="auto"/>
        <w:ind w:firstLine="900"/>
        <w:jc w:val="center"/>
      </w:pPr>
      <w:r>
        <w:t xml:space="preserve">MODYFIKACJA SIWZ NA </w:t>
      </w:r>
    </w:p>
    <w:p w:rsidR="00886F5F" w:rsidRPr="00F63025" w:rsidRDefault="00886F5F" w:rsidP="00F63025">
      <w:pPr>
        <w:pStyle w:val="BodyText"/>
        <w:spacing w:line="360" w:lineRule="auto"/>
        <w:ind w:firstLine="900"/>
        <w:jc w:val="center"/>
      </w:pPr>
      <w:r>
        <w:t>Przebudowę stacji Uzdatniania w Lipiu</w:t>
      </w:r>
    </w:p>
    <w:p w:rsidR="00886F5F" w:rsidRDefault="00886F5F" w:rsidP="00527428">
      <w:pPr>
        <w:pStyle w:val="BodyText"/>
        <w:spacing w:line="360" w:lineRule="auto"/>
        <w:ind w:firstLine="90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Na podstawie art. 38 ust.4  ustawy Prawo zamówień publicznych </w:t>
      </w:r>
      <w:bookmarkStart w:id="0" w:name="_GoBack"/>
      <w:bookmarkEnd w:id="0"/>
      <w:r>
        <w:rPr>
          <w:b w:val="0"/>
          <w:bCs w:val="0"/>
          <w:sz w:val="24"/>
          <w:szCs w:val="24"/>
        </w:rPr>
        <w:t>Wójt Gminy Błędów  dokonuje modyfikacji treści SIWZ udzielanego w trybie przetargu nieograniczonego o wartości zamówienia  przekraczającej wyrażaną w złotych równowartość kwoty 30.000 euro  na „Przebudowę Stacji Uzdatniania w Lipiu” wraz ze zmianą treści ogłoszenia nr 71169-2017 z dnia 21.04.2017</w:t>
      </w:r>
    </w:p>
    <w:p w:rsidR="00886F5F" w:rsidRDefault="00886F5F" w:rsidP="00527428">
      <w:pPr>
        <w:tabs>
          <w:tab w:val="num" w:pos="900"/>
        </w:tabs>
        <w:spacing w:line="360" w:lineRule="auto"/>
        <w:ind w:firstLine="9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modyfikuje </w:t>
      </w:r>
      <w:r w:rsidRPr="001F176C">
        <w:rPr>
          <w:b/>
          <w:bCs/>
          <w:sz w:val="24"/>
          <w:szCs w:val="24"/>
        </w:rPr>
        <w:t>się</w:t>
      </w:r>
      <w:r w:rsidRPr="001F176C">
        <w:rPr>
          <w:b/>
          <w:bCs/>
        </w:rPr>
        <w:t xml:space="preserve"> </w:t>
      </w:r>
      <w:r w:rsidRPr="001F176C">
        <w:rPr>
          <w:b/>
          <w:bCs/>
          <w:sz w:val="24"/>
          <w:szCs w:val="24"/>
        </w:rPr>
        <w:t>Rozdział XIV ”Miejsce oraz termin składania i otwarcia ofert”</w:t>
      </w:r>
      <w:r>
        <w:rPr>
          <w:b/>
          <w:bCs/>
          <w:sz w:val="24"/>
          <w:szCs w:val="24"/>
        </w:rPr>
        <w:t xml:space="preserve">  </w:t>
      </w:r>
      <w:r w:rsidRPr="001F176C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przedłuża się  termin składania do 15 maja 2017  na godz. 9.00 oraz </w:t>
      </w:r>
      <w:r w:rsidRPr="00DD2C18">
        <w:rPr>
          <w:b/>
          <w:bCs/>
          <w:sz w:val="24"/>
          <w:szCs w:val="24"/>
        </w:rPr>
        <w:t>Rozdział XII</w:t>
      </w:r>
      <w:r>
        <w:rPr>
          <w:sz w:val="24"/>
          <w:szCs w:val="24"/>
        </w:rPr>
        <w:t xml:space="preserve"> „</w:t>
      </w:r>
      <w:r w:rsidRPr="00DD2C18">
        <w:rPr>
          <w:b/>
          <w:bCs/>
          <w:sz w:val="24"/>
          <w:szCs w:val="24"/>
        </w:rPr>
        <w:t>Opis sposobu przygotowania oferty</w:t>
      </w:r>
      <w:r>
        <w:rPr>
          <w:sz w:val="24"/>
          <w:szCs w:val="24"/>
        </w:rPr>
        <w:t xml:space="preserve">” punkt 8 </w:t>
      </w:r>
    </w:p>
    <w:p w:rsidR="00886F5F" w:rsidRDefault="00886F5F" w:rsidP="00527428">
      <w:pPr>
        <w:tabs>
          <w:tab w:val="num" w:pos="900"/>
        </w:tabs>
        <w:spacing w:line="360" w:lineRule="auto"/>
        <w:ind w:firstLine="902"/>
        <w:jc w:val="both"/>
        <w:rPr>
          <w:sz w:val="24"/>
          <w:szCs w:val="24"/>
        </w:rPr>
      </w:pPr>
    </w:p>
    <w:p w:rsidR="00886F5F" w:rsidRDefault="00886F5F" w:rsidP="00DD2C18">
      <w:pPr>
        <w:tabs>
          <w:tab w:val="num" w:pos="900"/>
        </w:tabs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 związku z powyższym rozdział XIV „</w:t>
      </w:r>
      <w:r w:rsidRPr="001F176C">
        <w:rPr>
          <w:b/>
          <w:bCs/>
          <w:sz w:val="24"/>
          <w:szCs w:val="24"/>
        </w:rPr>
        <w:t>Miejsce oraz termin składania i otwarcia ofert”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otrzymuje brzmienie 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886F5F" w:rsidRPr="00687812">
        <w:trPr>
          <w:trHeight w:val="567"/>
        </w:trPr>
        <w:tc>
          <w:tcPr>
            <w:tcW w:w="9072" w:type="dxa"/>
            <w:shd w:val="clear" w:color="auto" w:fill="FFFF00"/>
            <w:vAlign w:val="center"/>
          </w:tcPr>
          <w:p w:rsidR="00886F5F" w:rsidRPr="00687812" w:rsidRDefault="00886F5F" w:rsidP="00625D32">
            <w:pPr>
              <w:pStyle w:val="Heading1"/>
              <w:spacing w:before="0"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1" w:name="_Toc326423408"/>
            <w:r w:rsidRPr="0068781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XIV MIEJSCE ORAZ TERMIN SKŁADANIA I OTWARCIA OFERTY</w:t>
            </w:r>
            <w:bookmarkEnd w:id="1"/>
          </w:p>
        </w:tc>
      </w:tr>
    </w:tbl>
    <w:p w:rsidR="00886F5F" w:rsidRPr="00687812" w:rsidRDefault="00886F5F" w:rsidP="00DD2C18">
      <w:pPr>
        <w:numPr>
          <w:ilvl w:val="0"/>
          <w:numId w:val="1"/>
        </w:numPr>
        <w:tabs>
          <w:tab w:val="clear" w:pos="1214"/>
          <w:tab w:val="num" w:pos="426"/>
        </w:tabs>
        <w:spacing w:before="120" w:after="120"/>
        <w:ind w:left="426" w:hanging="142"/>
        <w:jc w:val="both"/>
        <w:rPr>
          <w:b/>
          <w:bCs/>
          <w:sz w:val="24"/>
          <w:szCs w:val="24"/>
          <w:lang w:eastAsia="en-US"/>
        </w:rPr>
      </w:pPr>
      <w:r w:rsidRPr="00687812">
        <w:rPr>
          <w:sz w:val="24"/>
          <w:szCs w:val="24"/>
          <w:lang w:eastAsia="en-US"/>
        </w:rPr>
        <w:t>Termin składania ofert upływa w dniu</w:t>
      </w:r>
      <w:r w:rsidRPr="00687812">
        <w:rPr>
          <w:b/>
          <w:bCs/>
          <w:sz w:val="24"/>
          <w:szCs w:val="24"/>
          <w:lang w:eastAsia="en-US"/>
        </w:rPr>
        <w:t xml:space="preserve">: </w:t>
      </w:r>
      <w:r>
        <w:rPr>
          <w:b/>
          <w:bCs/>
          <w:sz w:val="24"/>
          <w:szCs w:val="24"/>
          <w:lang w:eastAsia="en-US"/>
        </w:rPr>
        <w:t>15</w:t>
      </w:r>
      <w:r w:rsidRPr="00687812">
        <w:rPr>
          <w:b/>
          <w:bCs/>
          <w:sz w:val="24"/>
          <w:szCs w:val="24"/>
          <w:lang w:eastAsia="en-US"/>
        </w:rPr>
        <w:t>.</w:t>
      </w:r>
      <w:r>
        <w:rPr>
          <w:b/>
          <w:bCs/>
          <w:sz w:val="24"/>
          <w:szCs w:val="24"/>
          <w:lang w:eastAsia="en-US"/>
        </w:rPr>
        <w:t>05</w:t>
      </w:r>
      <w:r w:rsidRPr="00687812">
        <w:rPr>
          <w:b/>
          <w:bCs/>
          <w:sz w:val="24"/>
          <w:szCs w:val="24"/>
          <w:lang w:eastAsia="en-US"/>
        </w:rPr>
        <w:t>.201</w:t>
      </w:r>
      <w:r>
        <w:rPr>
          <w:b/>
          <w:bCs/>
          <w:sz w:val="24"/>
          <w:szCs w:val="24"/>
          <w:lang w:eastAsia="en-US"/>
        </w:rPr>
        <w:t>7</w:t>
      </w:r>
      <w:r w:rsidRPr="00687812">
        <w:rPr>
          <w:b/>
          <w:bCs/>
          <w:sz w:val="24"/>
          <w:szCs w:val="24"/>
          <w:lang w:eastAsia="en-US"/>
        </w:rPr>
        <w:t xml:space="preserve"> r. o godz. </w:t>
      </w:r>
      <w:r>
        <w:rPr>
          <w:b/>
          <w:bCs/>
          <w:sz w:val="24"/>
          <w:szCs w:val="24"/>
          <w:lang w:eastAsia="en-US"/>
        </w:rPr>
        <w:t>9</w:t>
      </w:r>
      <w:r w:rsidRPr="00687812">
        <w:rPr>
          <w:b/>
          <w:bCs/>
          <w:sz w:val="24"/>
          <w:szCs w:val="24"/>
          <w:lang w:eastAsia="en-US"/>
        </w:rPr>
        <w:t>:00</w:t>
      </w:r>
    </w:p>
    <w:p w:rsidR="00886F5F" w:rsidRPr="00687812" w:rsidRDefault="00886F5F" w:rsidP="00DD2C18">
      <w:pPr>
        <w:numPr>
          <w:ilvl w:val="0"/>
          <w:numId w:val="1"/>
        </w:numPr>
        <w:tabs>
          <w:tab w:val="clear" w:pos="1214"/>
          <w:tab w:val="num" w:pos="426"/>
        </w:tabs>
        <w:spacing w:after="120"/>
        <w:ind w:left="426" w:hanging="142"/>
        <w:jc w:val="both"/>
        <w:rPr>
          <w:sz w:val="24"/>
          <w:szCs w:val="24"/>
          <w:lang w:eastAsia="en-US"/>
        </w:rPr>
      </w:pPr>
      <w:r w:rsidRPr="00687812">
        <w:rPr>
          <w:sz w:val="24"/>
          <w:szCs w:val="24"/>
          <w:lang w:eastAsia="en-US"/>
        </w:rPr>
        <w:t>Ofertę przygotowaną zgodnie z warunkam</w:t>
      </w:r>
      <w:r>
        <w:rPr>
          <w:sz w:val="24"/>
          <w:szCs w:val="24"/>
          <w:lang w:eastAsia="en-US"/>
        </w:rPr>
        <w:t>i określonymi w niniejszej SIWZ</w:t>
      </w:r>
      <w:r w:rsidRPr="00687812">
        <w:rPr>
          <w:sz w:val="24"/>
          <w:szCs w:val="24"/>
          <w:lang w:eastAsia="en-US"/>
        </w:rPr>
        <w:t xml:space="preserve"> należy </w:t>
      </w:r>
      <w:r w:rsidRPr="00F0245A">
        <w:rPr>
          <w:sz w:val="24"/>
          <w:szCs w:val="24"/>
          <w:lang w:eastAsia="en-US"/>
        </w:rPr>
        <w:t xml:space="preserve">przesłać lub złożyć osobiście w siedzibie Zamawiającego adres: Gmina Błędów, </w:t>
      </w:r>
      <w:r w:rsidRPr="00F0245A">
        <w:rPr>
          <w:color w:val="000000"/>
          <w:sz w:val="24"/>
          <w:szCs w:val="24"/>
        </w:rPr>
        <w:t xml:space="preserve">05-620 Błędów </w:t>
      </w:r>
      <w:r w:rsidRPr="00F0245A">
        <w:rPr>
          <w:sz w:val="24"/>
          <w:szCs w:val="24"/>
          <w:lang w:eastAsia="en-US"/>
        </w:rPr>
        <w:t>, Budynek</w:t>
      </w:r>
      <w:r>
        <w:rPr>
          <w:sz w:val="24"/>
          <w:szCs w:val="24"/>
          <w:lang w:eastAsia="en-US"/>
        </w:rPr>
        <w:t xml:space="preserve"> 1 </w:t>
      </w:r>
      <w:r w:rsidRPr="00687812">
        <w:rPr>
          <w:sz w:val="24"/>
          <w:szCs w:val="24"/>
          <w:lang w:eastAsia="en-US"/>
        </w:rPr>
        <w:t>pok.</w:t>
      </w:r>
      <w:r>
        <w:rPr>
          <w:sz w:val="24"/>
          <w:szCs w:val="24"/>
          <w:lang w:eastAsia="en-US"/>
        </w:rPr>
        <w:t xml:space="preserve">nr </w:t>
      </w:r>
      <w:r w:rsidRPr="00687812">
        <w:rPr>
          <w:sz w:val="24"/>
          <w:szCs w:val="24"/>
          <w:lang w:eastAsia="en-US"/>
        </w:rPr>
        <w:t>1 SEKRETARIAT.</w:t>
      </w:r>
    </w:p>
    <w:p w:rsidR="00886F5F" w:rsidRPr="00687812" w:rsidRDefault="00886F5F" w:rsidP="00DD2C18">
      <w:pPr>
        <w:numPr>
          <w:ilvl w:val="0"/>
          <w:numId w:val="1"/>
        </w:numPr>
        <w:tabs>
          <w:tab w:val="clear" w:pos="1214"/>
          <w:tab w:val="num" w:pos="426"/>
        </w:tabs>
        <w:spacing w:after="120"/>
        <w:ind w:left="426" w:hanging="142"/>
        <w:jc w:val="both"/>
        <w:rPr>
          <w:sz w:val="24"/>
          <w:szCs w:val="24"/>
          <w:lang w:eastAsia="en-US"/>
        </w:rPr>
      </w:pPr>
      <w:r w:rsidRPr="00687812">
        <w:rPr>
          <w:sz w:val="24"/>
          <w:szCs w:val="24"/>
          <w:lang w:eastAsia="en-US"/>
        </w:rPr>
        <w:t>Otwarcie ofert nastąpi w dniu</w:t>
      </w:r>
      <w:r>
        <w:rPr>
          <w:b/>
          <w:bCs/>
          <w:sz w:val="24"/>
          <w:szCs w:val="24"/>
          <w:lang w:eastAsia="en-US"/>
        </w:rPr>
        <w:t>: 15.05.2017</w:t>
      </w:r>
      <w:r w:rsidRPr="00687812">
        <w:rPr>
          <w:b/>
          <w:bCs/>
          <w:sz w:val="24"/>
          <w:szCs w:val="24"/>
          <w:lang w:eastAsia="en-US"/>
        </w:rPr>
        <w:t xml:space="preserve">. o godz. </w:t>
      </w:r>
      <w:r>
        <w:rPr>
          <w:b/>
          <w:bCs/>
          <w:sz w:val="24"/>
          <w:szCs w:val="24"/>
          <w:lang w:eastAsia="en-US"/>
        </w:rPr>
        <w:t>9</w:t>
      </w:r>
      <w:r w:rsidRPr="00687812">
        <w:rPr>
          <w:b/>
          <w:bCs/>
          <w:sz w:val="24"/>
          <w:szCs w:val="24"/>
          <w:lang w:eastAsia="en-US"/>
        </w:rPr>
        <w:t>:</w:t>
      </w:r>
      <w:r>
        <w:rPr>
          <w:b/>
          <w:bCs/>
          <w:sz w:val="24"/>
          <w:szCs w:val="24"/>
          <w:lang w:eastAsia="en-US"/>
        </w:rPr>
        <w:t>15</w:t>
      </w:r>
      <w:r w:rsidRPr="00687812">
        <w:rPr>
          <w:sz w:val="24"/>
          <w:szCs w:val="24"/>
          <w:lang w:eastAsia="en-US"/>
        </w:rPr>
        <w:t xml:space="preserve"> w siedzibie Zamawiającego adres: Gmina </w:t>
      </w:r>
      <w:r>
        <w:rPr>
          <w:sz w:val="24"/>
          <w:szCs w:val="24"/>
          <w:lang w:eastAsia="en-US"/>
        </w:rPr>
        <w:t>Błędów</w:t>
      </w:r>
      <w:r w:rsidRPr="00687812">
        <w:rPr>
          <w:sz w:val="24"/>
          <w:szCs w:val="24"/>
          <w:lang w:eastAsia="en-US"/>
        </w:rPr>
        <w:t xml:space="preserve">, ul. </w:t>
      </w:r>
      <w:r>
        <w:rPr>
          <w:sz w:val="24"/>
          <w:szCs w:val="24"/>
          <w:lang w:eastAsia="en-US"/>
        </w:rPr>
        <w:t xml:space="preserve">Sadurkowska13 - </w:t>
      </w:r>
      <w:r w:rsidRPr="00F0245A">
        <w:rPr>
          <w:sz w:val="24"/>
          <w:szCs w:val="24"/>
          <w:lang w:eastAsia="en-US"/>
        </w:rPr>
        <w:t>Budynek</w:t>
      </w:r>
      <w:r>
        <w:rPr>
          <w:sz w:val="24"/>
          <w:szCs w:val="24"/>
          <w:lang w:eastAsia="en-US"/>
        </w:rPr>
        <w:t xml:space="preserve"> 1 </w:t>
      </w:r>
      <w:r w:rsidRPr="00687812">
        <w:rPr>
          <w:sz w:val="24"/>
          <w:szCs w:val="24"/>
          <w:lang w:eastAsia="en-US"/>
        </w:rPr>
        <w:t>pok.</w:t>
      </w:r>
      <w:r>
        <w:rPr>
          <w:sz w:val="24"/>
          <w:szCs w:val="24"/>
          <w:lang w:eastAsia="en-US"/>
        </w:rPr>
        <w:t xml:space="preserve">nr </w:t>
      </w:r>
      <w:r w:rsidRPr="00687812">
        <w:rPr>
          <w:sz w:val="24"/>
          <w:szCs w:val="24"/>
          <w:lang w:eastAsia="en-US"/>
        </w:rPr>
        <w:t>1</w:t>
      </w:r>
    </w:p>
    <w:p w:rsidR="00886F5F" w:rsidRDefault="00886F5F" w:rsidP="00DD2C18">
      <w:pPr>
        <w:numPr>
          <w:ilvl w:val="0"/>
          <w:numId w:val="1"/>
        </w:numPr>
        <w:tabs>
          <w:tab w:val="clear" w:pos="1214"/>
          <w:tab w:val="num" w:pos="426"/>
        </w:tabs>
        <w:spacing w:after="120"/>
        <w:ind w:left="426" w:hanging="142"/>
        <w:jc w:val="both"/>
        <w:rPr>
          <w:sz w:val="24"/>
          <w:szCs w:val="24"/>
          <w:lang w:eastAsia="en-US"/>
        </w:rPr>
      </w:pPr>
      <w:r w:rsidRPr="00687812">
        <w:rPr>
          <w:sz w:val="24"/>
          <w:szCs w:val="24"/>
          <w:lang w:eastAsia="en-US"/>
        </w:rPr>
        <w:t>Otwarcie ofert jest jawne.</w:t>
      </w:r>
    </w:p>
    <w:p w:rsidR="00886F5F" w:rsidRPr="00687812" w:rsidRDefault="00886F5F" w:rsidP="00DD2C18">
      <w:pPr>
        <w:numPr>
          <w:ilvl w:val="0"/>
          <w:numId w:val="1"/>
        </w:numPr>
        <w:tabs>
          <w:tab w:val="clear" w:pos="1214"/>
          <w:tab w:val="num" w:pos="426"/>
        </w:tabs>
        <w:spacing w:after="120"/>
        <w:ind w:left="426" w:hanging="142"/>
        <w:jc w:val="both"/>
        <w:rPr>
          <w:sz w:val="24"/>
          <w:szCs w:val="24"/>
          <w:lang w:eastAsia="en-US"/>
        </w:rPr>
      </w:pPr>
      <w:r w:rsidRPr="00687812">
        <w:rPr>
          <w:sz w:val="24"/>
          <w:szCs w:val="24"/>
          <w:lang w:eastAsia="en-US"/>
        </w:rPr>
        <w:t>Zamawiający bezpośrednio przed otwarciem ofert poda kwotę, jaką zamierza przeznaczyć na sfina</w:t>
      </w:r>
      <w:r>
        <w:rPr>
          <w:sz w:val="24"/>
          <w:szCs w:val="24"/>
          <w:lang w:eastAsia="en-US"/>
        </w:rPr>
        <w:t>nsowanie zamówienia. Następnie Z</w:t>
      </w:r>
      <w:r w:rsidRPr="00687812">
        <w:rPr>
          <w:sz w:val="24"/>
          <w:szCs w:val="24"/>
          <w:lang w:eastAsia="en-US"/>
        </w:rPr>
        <w:t>amawiający poda informacje, o których mowa w art. 86 ust. 4 ustawy.</w:t>
      </w:r>
    </w:p>
    <w:p w:rsidR="00886F5F" w:rsidRPr="00687812" w:rsidRDefault="00886F5F" w:rsidP="00DD2C18">
      <w:pPr>
        <w:numPr>
          <w:ilvl w:val="0"/>
          <w:numId w:val="1"/>
        </w:numPr>
        <w:tabs>
          <w:tab w:val="clear" w:pos="1214"/>
          <w:tab w:val="num" w:pos="426"/>
        </w:tabs>
        <w:spacing w:after="120"/>
        <w:ind w:left="426" w:hanging="142"/>
        <w:jc w:val="both"/>
        <w:rPr>
          <w:sz w:val="24"/>
          <w:szCs w:val="24"/>
          <w:lang w:eastAsia="en-US"/>
        </w:rPr>
      </w:pPr>
      <w:r w:rsidRPr="00687812">
        <w:rPr>
          <w:sz w:val="24"/>
          <w:szCs w:val="24"/>
          <w:lang w:eastAsia="en-US"/>
        </w:rPr>
        <w:t xml:space="preserve">Niezwłocznie po otwarciu ofert Zamawiający zamieści na stronie internetowej informacje dotyczące: </w:t>
      </w:r>
    </w:p>
    <w:p w:rsidR="00886F5F" w:rsidRPr="00687812" w:rsidRDefault="00886F5F" w:rsidP="00DD2C18">
      <w:pPr>
        <w:spacing w:after="120"/>
        <w:ind w:firstLine="284"/>
        <w:jc w:val="both"/>
        <w:rPr>
          <w:sz w:val="24"/>
          <w:szCs w:val="24"/>
          <w:lang w:eastAsia="en-US"/>
        </w:rPr>
      </w:pPr>
      <w:r w:rsidRPr="00687812">
        <w:rPr>
          <w:sz w:val="24"/>
          <w:szCs w:val="24"/>
          <w:lang w:eastAsia="en-US"/>
        </w:rPr>
        <w:t xml:space="preserve">1) kwoty, jaką zamierza przeznaczyć na sfinansowanie zamówienia; </w:t>
      </w:r>
    </w:p>
    <w:p w:rsidR="00886F5F" w:rsidRPr="00687812" w:rsidRDefault="00886F5F" w:rsidP="00DD2C18">
      <w:pPr>
        <w:spacing w:after="120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2) firm oraz adresów W</w:t>
      </w:r>
      <w:r w:rsidRPr="00687812">
        <w:rPr>
          <w:sz w:val="24"/>
          <w:szCs w:val="24"/>
          <w:lang w:eastAsia="en-US"/>
        </w:rPr>
        <w:t xml:space="preserve">ykonawców, którzy złożyli oferty w terminie; </w:t>
      </w:r>
    </w:p>
    <w:p w:rsidR="00886F5F" w:rsidRPr="00DD2C18" w:rsidRDefault="00886F5F" w:rsidP="00DD2C18">
      <w:pPr>
        <w:spacing w:after="120"/>
        <w:ind w:left="567" w:hanging="283"/>
        <w:jc w:val="both"/>
        <w:rPr>
          <w:sz w:val="24"/>
          <w:szCs w:val="24"/>
          <w:lang w:eastAsia="en-US"/>
        </w:rPr>
      </w:pPr>
      <w:r w:rsidRPr="00687812">
        <w:rPr>
          <w:sz w:val="24"/>
          <w:szCs w:val="24"/>
          <w:lang w:eastAsia="en-US"/>
        </w:rPr>
        <w:t>3) ceny, terminu wykonania zamówienia, okresu gwarancji i warunków</w:t>
      </w:r>
      <w:r>
        <w:rPr>
          <w:sz w:val="24"/>
          <w:szCs w:val="24"/>
          <w:lang w:eastAsia="en-US"/>
        </w:rPr>
        <w:t xml:space="preserve"> płatności zawartych w ofertach</w:t>
      </w:r>
    </w:p>
    <w:p w:rsidR="00886F5F" w:rsidRDefault="00886F5F" w:rsidP="00DD2C18">
      <w:pPr>
        <w:tabs>
          <w:tab w:val="num" w:pos="900"/>
        </w:tabs>
        <w:spacing w:line="360" w:lineRule="auto"/>
        <w:ind w:firstLine="902"/>
        <w:rPr>
          <w:b/>
          <w:bCs/>
          <w:sz w:val="24"/>
          <w:szCs w:val="24"/>
        </w:rPr>
      </w:pPr>
      <w:r w:rsidRPr="00DD2C18">
        <w:rPr>
          <w:b/>
          <w:bCs/>
          <w:sz w:val="24"/>
          <w:szCs w:val="24"/>
        </w:rPr>
        <w:t>Rozdział XII</w:t>
      </w:r>
      <w:r>
        <w:rPr>
          <w:sz w:val="24"/>
          <w:szCs w:val="24"/>
        </w:rPr>
        <w:t xml:space="preserve"> „</w:t>
      </w:r>
      <w:r w:rsidRPr="00DD2C18">
        <w:rPr>
          <w:b/>
          <w:bCs/>
          <w:sz w:val="24"/>
          <w:szCs w:val="24"/>
        </w:rPr>
        <w:t>Opis sposobu przygotowania oferty</w:t>
      </w:r>
    </w:p>
    <w:p w:rsidR="00886F5F" w:rsidRDefault="00886F5F" w:rsidP="00DD2C18">
      <w:pPr>
        <w:tabs>
          <w:tab w:val="num" w:pos="900"/>
        </w:tabs>
        <w:spacing w:line="360" w:lineRule="auto"/>
        <w:rPr>
          <w:sz w:val="24"/>
          <w:szCs w:val="24"/>
        </w:rPr>
      </w:pPr>
      <w:r w:rsidRPr="00DD2C18">
        <w:rPr>
          <w:sz w:val="24"/>
          <w:szCs w:val="24"/>
        </w:rPr>
        <w:t>oferta musi być złożona Zamawiającemu w trwale zamkniętym, nienaruszonym opakowaniu z napisem.</w:t>
      </w:r>
    </w:p>
    <w:p w:rsidR="00886F5F" w:rsidRDefault="00886F5F" w:rsidP="00DD2C18">
      <w:pPr>
        <w:tabs>
          <w:tab w:val="num" w:pos="900"/>
        </w:tabs>
        <w:spacing w:line="360" w:lineRule="auto"/>
        <w:rPr>
          <w:sz w:val="24"/>
          <w:szCs w:val="24"/>
        </w:rPr>
      </w:pPr>
    </w:p>
    <w:p w:rsidR="00886F5F" w:rsidRPr="00DD2C18" w:rsidRDefault="00886F5F" w:rsidP="00DD2C18">
      <w:pPr>
        <w:tabs>
          <w:tab w:val="num" w:pos="900"/>
        </w:tabs>
        <w:spacing w:line="360" w:lineRule="auto"/>
        <w:rPr>
          <w:sz w:val="24"/>
          <w:szCs w:val="24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5"/>
      </w:tblGrid>
      <w:tr w:rsidR="00886F5F" w:rsidRPr="00687812">
        <w:tc>
          <w:tcPr>
            <w:tcW w:w="8505" w:type="dxa"/>
            <w:shd w:val="clear" w:color="auto" w:fill="FFFF00"/>
          </w:tcPr>
          <w:p w:rsidR="00886F5F" w:rsidRPr="00687812" w:rsidRDefault="00886F5F" w:rsidP="00625D32">
            <w:pPr>
              <w:widowControl w:val="0"/>
              <w:suppressAutoHyphens/>
              <w:spacing w:line="276" w:lineRule="auto"/>
              <w:ind w:right="142"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687812">
              <w:rPr>
                <w:b/>
                <w:bCs/>
                <w:sz w:val="24"/>
                <w:szCs w:val="24"/>
                <w:u w:val="single"/>
                <w:lang w:eastAsia="en-US"/>
              </w:rPr>
              <w:t>OFERTA NA:</w:t>
            </w:r>
          </w:p>
          <w:p w:rsidR="00886F5F" w:rsidRDefault="00886F5F" w:rsidP="00625D32">
            <w:pPr>
              <w:jc w:val="center"/>
              <w:rPr>
                <w:b/>
                <w:bCs/>
              </w:rPr>
            </w:pPr>
            <w:r w:rsidRPr="00687812">
              <w:rPr>
                <w:b/>
                <w:bCs/>
              </w:rPr>
              <w:t>„</w:t>
            </w:r>
            <w:r>
              <w:rPr>
                <w:b/>
                <w:bCs/>
                <w:sz w:val="24"/>
                <w:szCs w:val="24"/>
              </w:rPr>
              <w:t xml:space="preserve">Przebudowę Stacji Uzdatniania Wody w Lipiu </w:t>
            </w:r>
            <w:r>
              <w:rPr>
                <w:b/>
                <w:bCs/>
              </w:rPr>
              <w:t xml:space="preserve">” </w:t>
            </w:r>
          </w:p>
          <w:p w:rsidR="00886F5F" w:rsidRDefault="00886F5F" w:rsidP="00625D32">
            <w:pPr>
              <w:pStyle w:val="ListParagraph"/>
              <w:widowControl w:val="0"/>
              <w:suppressAutoHyphens/>
              <w:autoSpaceDE/>
              <w:autoSpaceDN/>
              <w:adjustRightInd/>
              <w:spacing w:line="276" w:lineRule="auto"/>
              <w:ind w:left="0" w:right="142"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687812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Pr="00687812">
              <w:rPr>
                <w:b/>
                <w:bCs/>
                <w:sz w:val="24"/>
                <w:szCs w:val="24"/>
              </w:rPr>
              <w:t xml:space="preserve"> Nr referencyjny</w:t>
            </w:r>
            <w:r w:rsidRPr="00401995">
              <w:rPr>
                <w:color w:val="1F497D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RZL-II- 271/</w:t>
            </w:r>
            <w:r>
              <w:rPr>
                <w:b/>
                <w:bCs/>
                <w:sz w:val="24"/>
                <w:szCs w:val="24"/>
                <w:lang/>
              </w:rPr>
              <w:t>2</w:t>
            </w:r>
            <w:r>
              <w:rPr>
                <w:b/>
                <w:bCs/>
                <w:sz w:val="24"/>
                <w:szCs w:val="24"/>
              </w:rPr>
              <w:t>/201</w:t>
            </w:r>
            <w:r>
              <w:rPr>
                <w:b/>
                <w:bCs/>
                <w:sz w:val="24"/>
                <w:szCs w:val="24"/>
                <w:lang/>
              </w:rPr>
              <w:t>7</w:t>
            </w: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886F5F" w:rsidRPr="00687812" w:rsidRDefault="00886F5F" w:rsidP="00625D32">
            <w:pPr>
              <w:pStyle w:val="ListParagraph"/>
              <w:widowControl w:val="0"/>
              <w:suppressAutoHyphens/>
              <w:autoSpaceDE/>
              <w:autoSpaceDN/>
              <w:adjustRightInd/>
              <w:spacing w:line="276" w:lineRule="auto"/>
              <w:ind w:left="0" w:right="142"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687812">
              <w:rPr>
                <w:b/>
                <w:bCs/>
                <w:sz w:val="24"/>
                <w:szCs w:val="24"/>
                <w:u w:val="single"/>
                <w:lang w:eastAsia="en-US"/>
              </w:rPr>
              <w:t xml:space="preserve">NIE OTWIERAĆ PRZED </w:t>
            </w: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15-05</w:t>
            </w:r>
            <w:r w:rsidRPr="00687812">
              <w:rPr>
                <w:b/>
                <w:bCs/>
                <w:sz w:val="24"/>
                <w:szCs w:val="24"/>
                <w:u w:val="single"/>
                <w:lang w:eastAsia="en-US"/>
              </w:rPr>
              <w:t>-201</w:t>
            </w: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7</w:t>
            </w:r>
            <w:r w:rsidRPr="00687812">
              <w:rPr>
                <w:b/>
                <w:bCs/>
                <w:sz w:val="24"/>
                <w:szCs w:val="24"/>
                <w:u w:val="single"/>
                <w:lang w:eastAsia="en-US"/>
              </w:rPr>
              <w:t xml:space="preserve"> r. GODZ. </w:t>
            </w:r>
            <w:r>
              <w:rPr>
                <w:b/>
                <w:bCs/>
                <w:sz w:val="24"/>
                <w:szCs w:val="24"/>
                <w:u w:val="single"/>
                <w:lang w:eastAsia="en-US"/>
              </w:rPr>
              <w:t>9:15</w:t>
            </w:r>
          </w:p>
        </w:tc>
      </w:tr>
    </w:tbl>
    <w:p w:rsidR="00886F5F" w:rsidRDefault="00886F5F" w:rsidP="00527428">
      <w:pPr>
        <w:tabs>
          <w:tab w:val="num" w:pos="900"/>
        </w:tabs>
        <w:spacing w:line="360" w:lineRule="auto"/>
        <w:ind w:firstLine="902"/>
        <w:jc w:val="right"/>
        <w:rPr>
          <w:b/>
          <w:bCs/>
          <w:i/>
          <w:iCs/>
          <w:sz w:val="24"/>
          <w:szCs w:val="24"/>
        </w:rPr>
      </w:pPr>
    </w:p>
    <w:p w:rsidR="00886F5F" w:rsidRDefault="00886F5F" w:rsidP="00527428">
      <w:pPr>
        <w:tabs>
          <w:tab w:val="num" w:pos="900"/>
        </w:tabs>
        <w:spacing w:line="360" w:lineRule="auto"/>
        <w:ind w:firstLine="902"/>
        <w:jc w:val="right"/>
        <w:rPr>
          <w:b/>
          <w:bCs/>
          <w:i/>
          <w:iCs/>
          <w:sz w:val="24"/>
          <w:szCs w:val="24"/>
        </w:rPr>
      </w:pPr>
    </w:p>
    <w:p w:rsidR="00886F5F" w:rsidRDefault="00886F5F" w:rsidP="00527428">
      <w:pPr>
        <w:tabs>
          <w:tab w:val="num" w:pos="900"/>
        </w:tabs>
        <w:spacing w:line="360" w:lineRule="auto"/>
        <w:ind w:firstLine="902"/>
        <w:jc w:val="right"/>
        <w:rPr>
          <w:b/>
          <w:bCs/>
          <w:i/>
          <w:iCs/>
          <w:sz w:val="24"/>
          <w:szCs w:val="24"/>
        </w:rPr>
      </w:pPr>
      <w:r w:rsidRPr="00527428">
        <w:rPr>
          <w:b/>
          <w:bCs/>
          <w:i/>
          <w:iCs/>
          <w:sz w:val="24"/>
          <w:szCs w:val="24"/>
        </w:rPr>
        <w:t>Z poważaniem</w:t>
      </w:r>
    </w:p>
    <w:p w:rsidR="00886F5F" w:rsidRPr="00527428" w:rsidRDefault="00886F5F" w:rsidP="00527428">
      <w:pPr>
        <w:tabs>
          <w:tab w:val="num" w:pos="900"/>
        </w:tabs>
        <w:spacing w:line="360" w:lineRule="auto"/>
        <w:ind w:firstLine="902"/>
        <w:jc w:val="right"/>
        <w:rPr>
          <w:b/>
          <w:bCs/>
          <w:i/>
          <w:iCs/>
          <w:sz w:val="24"/>
          <w:szCs w:val="24"/>
        </w:rPr>
      </w:pPr>
    </w:p>
    <w:p w:rsidR="00886F5F" w:rsidRPr="00527428" w:rsidRDefault="00886F5F" w:rsidP="00527428">
      <w:pPr>
        <w:tabs>
          <w:tab w:val="num" w:pos="900"/>
        </w:tabs>
        <w:spacing w:line="360" w:lineRule="auto"/>
        <w:ind w:firstLine="902"/>
        <w:jc w:val="right"/>
        <w:rPr>
          <w:b/>
          <w:bCs/>
          <w:i/>
          <w:iCs/>
          <w:sz w:val="24"/>
          <w:szCs w:val="24"/>
        </w:rPr>
      </w:pPr>
      <w:r w:rsidRPr="00527428">
        <w:rPr>
          <w:b/>
          <w:bCs/>
          <w:i/>
          <w:iCs/>
          <w:sz w:val="24"/>
          <w:szCs w:val="24"/>
        </w:rPr>
        <w:t xml:space="preserve"> Wójt Gminy Błędów</w:t>
      </w:r>
    </w:p>
    <w:p w:rsidR="00886F5F" w:rsidRPr="00527428" w:rsidRDefault="00886F5F" w:rsidP="00527428">
      <w:pPr>
        <w:tabs>
          <w:tab w:val="num" w:pos="900"/>
        </w:tabs>
        <w:spacing w:line="360" w:lineRule="auto"/>
        <w:ind w:firstLine="902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Marek M</w:t>
      </w:r>
      <w:r w:rsidRPr="00527428">
        <w:rPr>
          <w:b/>
          <w:bCs/>
          <w:i/>
          <w:iCs/>
          <w:sz w:val="24"/>
          <w:szCs w:val="24"/>
        </w:rPr>
        <w:t>ikołajewski</w:t>
      </w:r>
    </w:p>
    <w:p w:rsidR="00886F5F" w:rsidRDefault="00886F5F"/>
    <w:sectPr w:rsidR="00886F5F" w:rsidSect="005F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5F" w:rsidRDefault="00886F5F" w:rsidP="00DD2C18">
      <w:r>
        <w:separator/>
      </w:r>
    </w:p>
  </w:endnote>
  <w:endnote w:type="continuationSeparator" w:id="0">
    <w:p w:rsidR="00886F5F" w:rsidRDefault="00886F5F" w:rsidP="00DD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5F" w:rsidRDefault="00886F5F" w:rsidP="00DD2C18">
      <w:r>
        <w:separator/>
      </w:r>
    </w:p>
  </w:footnote>
  <w:footnote w:type="continuationSeparator" w:id="0">
    <w:p w:rsidR="00886F5F" w:rsidRDefault="00886F5F" w:rsidP="00DD2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6726"/>
    <w:multiLevelType w:val="hybridMultilevel"/>
    <w:tmpl w:val="40905B6A"/>
    <w:lvl w:ilvl="0" w:tplc="7F4AAE02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6B9"/>
    <w:rsid w:val="001446B9"/>
    <w:rsid w:val="001D1675"/>
    <w:rsid w:val="001F176C"/>
    <w:rsid w:val="00245B65"/>
    <w:rsid w:val="002853A4"/>
    <w:rsid w:val="00392F8E"/>
    <w:rsid w:val="00401995"/>
    <w:rsid w:val="00527428"/>
    <w:rsid w:val="00561191"/>
    <w:rsid w:val="005F7B71"/>
    <w:rsid w:val="00625D32"/>
    <w:rsid w:val="0066713E"/>
    <w:rsid w:val="00687812"/>
    <w:rsid w:val="00886F5F"/>
    <w:rsid w:val="00DD2C18"/>
    <w:rsid w:val="00F0245A"/>
    <w:rsid w:val="00F6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25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aliases w:val="Nagłówek 1_Positive,tytuł rozdziału + Garamond,Wyjustowany,Przed..."/>
    <w:basedOn w:val="Normal"/>
    <w:next w:val="Normal"/>
    <w:link w:val="Heading1Char"/>
    <w:uiPriority w:val="99"/>
    <w:qFormat/>
    <w:rsid w:val="00DD2C18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1_Positive Char,tytuł rozdziału + Garamond Char,Wyjustowany Char,Przed... Char"/>
    <w:basedOn w:val="DefaultParagraphFont"/>
    <w:link w:val="Heading1"/>
    <w:uiPriority w:val="99"/>
    <w:rsid w:val="00DD2C18"/>
    <w:rPr>
      <w:rFonts w:ascii="Cambria" w:hAnsi="Cambria" w:cs="Cambria"/>
      <w:b/>
      <w:bCs/>
      <w:color w:val="365F91"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F63025"/>
    <w:pPr>
      <w:jc w:val="both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302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DD2C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18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DD2C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18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aliases w:val="L1,Numerowanie,Akapit z listą5"/>
    <w:basedOn w:val="Normal"/>
    <w:link w:val="ListParagraphChar"/>
    <w:uiPriority w:val="99"/>
    <w:qFormat/>
    <w:rsid w:val="00DD2C18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ListParagraphChar">
    <w:name w:val="List Paragraph Char"/>
    <w:aliases w:val="L1 Char,Numerowanie Char,Akapit z listą5 Char"/>
    <w:link w:val="ListParagraph"/>
    <w:uiPriority w:val="99"/>
    <w:rsid w:val="00DD2C18"/>
    <w:rPr>
      <w:rFonts w:ascii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301</Words>
  <Characters>1809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MODYFIKACJA SIWZ NA </dc:title>
  <dc:subject/>
  <dc:creator>Osrodowiska</dc:creator>
  <cp:keywords/>
  <dc:description/>
  <cp:lastModifiedBy>b</cp:lastModifiedBy>
  <cp:revision>2</cp:revision>
  <dcterms:created xsi:type="dcterms:W3CDTF">2017-05-08T11:52:00Z</dcterms:created>
  <dcterms:modified xsi:type="dcterms:W3CDTF">2017-05-08T11:52:00Z</dcterms:modified>
</cp:coreProperties>
</file>