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D0686" w14:textId="6342FB8B" w:rsidR="00BD075A" w:rsidRDefault="000125AC">
      <w:r>
        <w:t xml:space="preserve">                                                                                                       Załącznik nr1 do zaproszenia Specyfikacja przedmiotu zamówienia</w:t>
      </w:r>
    </w:p>
    <w:p w14:paraId="1EC5CFDE" w14:textId="77777777" w:rsidR="00D45DA1" w:rsidRDefault="00D45DA1"/>
    <w:p w14:paraId="25C42ECC" w14:textId="13CECA15" w:rsidR="00D45DA1" w:rsidRDefault="00D45DA1" w:rsidP="00D45DA1">
      <w:pPr>
        <w:pStyle w:val="Akapitzlist"/>
        <w:numPr>
          <w:ilvl w:val="0"/>
          <w:numId w:val="1"/>
        </w:numPr>
      </w:pPr>
      <w:r>
        <w:t>Laptopy szt.</w:t>
      </w:r>
      <w:bookmarkStart w:id="0" w:name="_GoBack"/>
      <w:bookmarkEnd w:id="0"/>
      <w:r>
        <w:t xml:space="preserve"> 16</w:t>
      </w:r>
    </w:p>
    <w:p w14:paraId="5CDB4716" w14:textId="77777777" w:rsidR="000125AC" w:rsidRDefault="000125AC"/>
    <w:p w14:paraId="1FEC274C" w14:textId="77777777" w:rsidR="00AF43AF" w:rsidRPr="00AF43AF" w:rsidRDefault="00AF43AF" w:rsidP="00AF43A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i/>
          <w:color w:val="FFFFFF"/>
          <w:sz w:val="22"/>
        </w:rPr>
      </w:pPr>
      <w:r w:rsidRPr="00AF43AF">
        <w:rPr>
          <w:rFonts w:asciiTheme="minorHAnsi" w:hAnsiTheme="minorHAnsi" w:cstheme="minorHAnsi"/>
          <w:i/>
          <w:color w:val="FFFFFF"/>
          <w:sz w:val="22"/>
        </w:rPr>
        <w:t xml:space="preserve">Nazwa </w:t>
      </w:r>
    </w:p>
    <w:tbl>
      <w:tblPr>
        <w:tblW w:w="900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5940"/>
      </w:tblGrid>
      <w:tr w:rsidR="00D45DA1" w14:paraId="1076FB46" w14:textId="77777777" w:rsidTr="00444E2F">
        <w:trPr>
          <w:trHeight w:val="76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76951E" w14:textId="77777777" w:rsidR="00D45DA1" w:rsidRPr="00D45DA1" w:rsidRDefault="00D45DA1" w:rsidP="00D45DA1">
            <w:pPr>
              <w:ind w:left="36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5DA1">
              <w:rPr>
                <w:rFonts w:asciiTheme="minorHAnsi" w:hAnsiTheme="minorHAnsi" w:cstheme="minorHAnsi"/>
                <w:color w:val="000000"/>
                <w:sz w:val="22"/>
              </w:rPr>
              <w:t>Zastosowanie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3789D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Komputer przenośny będzie wykorzystywany na potrzeby eksploatacji aplikacji biurowych, aplikacji edukacyjnych, aplikacji obliczeniowych, dostępu do Internetu oraz poczty elektronicznej.</w:t>
            </w:r>
          </w:p>
        </w:tc>
      </w:tr>
      <w:tr w:rsidR="00D45DA1" w14:paraId="25191E77" w14:textId="77777777" w:rsidTr="00444E2F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276E9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Ekran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8913F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Komputer przenośny typu notebook z min. ekranem 15.6 " LED </w:t>
            </w:r>
            <w:proofErr w:type="spellStart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backlight</w:t>
            </w:r>
            <w:proofErr w:type="spellEnd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 1920 x 1080 / Full HD / Powierzchnia matrycy- matowa / Jasność obrazu 220 cd/m2</w:t>
            </w:r>
          </w:p>
        </w:tc>
      </w:tr>
      <w:tr w:rsidR="00D45DA1" w14:paraId="209F5B11" w14:textId="77777777" w:rsidTr="00444E2F">
        <w:trPr>
          <w:trHeight w:val="102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28961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Procesor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D3964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Procesor powinien osiągać w teście wydajności </w:t>
            </w:r>
            <w:proofErr w:type="spellStart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PassMark</w:t>
            </w:r>
            <w:proofErr w:type="spellEnd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 Performance Test co najmniej wynik 7985 punktów </w:t>
            </w:r>
            <w:proofErr w:type="spellStart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Passmark</w:t>
            </w:r>
            <w:proofErr w:type="spellEnd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 CPU Mark. Wynik dostępny na stronie : </w:t>
            </w:r>
            <w:hyperlink r:id="rId7" w:history="1">
              <w:r w:rsidRPr="00D37EAE">
                <w:rPr>
                  <w:rStyle w:val="Hipercze"/>
                  <w:rFonts w:asciiTheme="minorHAnsi" w:hAnsiTheme="minorHAnsi" w:cstheme="minorHAnsi"/>
                  <w:sz w:val="22"/>
                </w:rPr>
                <w:t>https://www.cpubenchmark.net/cpu_list.php</w:t>
              </w:r>
            </w:hyperlink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  </w:t>
            </w:r>
          </w:p>
        </w:tc>
      </w:tr>
      <w:tr w:rsidR="00D45DA1" w14:paraId="11146944" w14:textId="77777777" w:rsidTr="00444E2F">
        <w:trPr>
          <w:trHeight w:val="76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755553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Pamięć RAM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702D4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Min. 8GB (1 x 4 GB + 4 GB )DDR4 SDRAM 2666MHz możliwość rozbudowy do min. 12GB</w:t>
            </w:r>
          </w:p>
        </w:tc>
      </w:tr>
      <w:tr w:rsidR="00D45DA1" w14:paraId="63C7AC48" w14:textId="77777777" w:rsidTr="00444E2F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71EE8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Pamięć masowa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995E1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5140F6">
              <w:rPr>
                <w:rFonts w:asciiTheme="minorHAnsi" w:hAnsiTheme="minorHAnsi" w:cstheme="minorHAnsi"/>
                <w:color w:val="000000"/>
                <w:sz w:val="22"/>
              </w:rPr>
              <w:t xml:space="preserve">Min. 256 GB SSD M2. </w:t>
            </w:r>
            <w:proofErr w:type="spellStart"/>
            <w:r w:rsidRPr="005140F6">
              <w:rPr>
                <w:rFonts w:asciiTheme="minorHAnsi" w:hAnsiTheme="minorHAnsi" w:cstheme="minorHAnsi"/>
                <w:color w:val="000000"/>
                <w:sz w:val="22"/>
              </w:rPr>
              <w:t>NVMe</w:t>
            </w:r>
            <w:proofErr w:type="spellEnd"/>
          </w:p>
        </w:tc>
      </w:tr>
      <w:tr w:rsidR="00D45DA1" w14:paraId="57890788" w14:textId="77777777" w:rsidTr="00444E2F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9344C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Pamięć podręczna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84844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Min. 6 MB</w:t>
            </w:r>
          </w:p>
        </w:tc>
      </w:tr>
      <w:tr w:rsidR="00D45DA1" w14:paraId="02CCFBEE" w14:textId="77777777" w:rsidTr="00444E2F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2DA67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Karta graficzna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B16DC6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Zintegrowana</w:t>
            </w:r>
          </w:p>
        </w:tc>
      </w:tr>
      <w:tr w:rsidR="00D45DA1" w14:paraId="3EFA2628" w14:textId="77777777" w:rsidTr="00444E2F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99961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Klawiatura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DCF64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Numeryczna, układ międzynarodowy angielski</w:t>
            </w:r>
          </w:p>
        </w:tc>
      </w:tr>
      <w:tr w:rsidR="00D45DA1" w14:paraId="59D021F5" w14:textId="77777777" w:rsidTr="00444E2F">
        <w:trPr>
          <w:trHeight w:val="51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69A62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Multimedia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D70E0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karta dźwiękowa zintegrowana z płytą główną,</w:t>
            </w:r>
            <w:r w:rsidRPr="00D37EAE">
              <w:t xml:space="preserve"> z</w:t>
            </w: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godność z normami High Definition </w:t>
            </w:r>
            <w:proofErr w:type="spellStart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Audio,Dolby</w:t>
            </w:r>
            <w:proofErr w:type="spellEnd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 Audio /  wbudowane głośniki stereo, mikrofon.</w:t>
            </w:r>
          </w:p>
        </w:tc>
      </w:tr>
      <w:tr w:rsidR="00D45DA1" w14:paraId="57A9EDEC" w14:textId="77777777" w:rsidTr="00444E2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39304" w14:textId="77777777" w:rsidR="00D45DA1" w:rsidRPr="00D37EAE" w:rsidRDefault="00D45DA1" w:rsidP="00444E2F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1BC038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Kamera internetowa o rozdzielczości min.</w:t>
            </w:r>
            <w:r w:rsidRPr="00D37EAE">
              <w:t xml:space="preserve"> </w:t>
            </w: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0,3 megapiksele</w:t>
            </w:r>
          </w:p>
        </w:tc>
      </w:tr>
      <w:tr w:rsidR="00D45DA1" w14:paraId="3E6B2CFF" w14:textId="77777777" w:rsidTr="00444E2F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95ED0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Bateria i zasilanie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71081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Min. 2-cell  35 </w:t>
            </w:r>
            <w:proofErr w:type="spellStart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Wh</w:t>
            </w:r>
            <w:proofErr w:type="spellEnd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, Adapter AC</w:t>
            </w:r>
          </w:p>
          <w:p w14:paraId="4420EE85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Wejście AC 120/230 V (50/60 </w:t>
            </w:r>
            <w:proofErr w:type="spellStart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Hz</w:t>
            </w:r>
            <w:proofErr w:type="spellEnd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) Wyjście 65 wat, czas pracy baterii min 6 h</w:t>
            </w:r>
          </w:p>
        </w:tc>
      </w:tr>
      <w:tr w:rsidR="00D45DA1" w14:paraId="7E88F3F2" w14:textId="77777777" w:rsidTr="00444E2F">
        <w:trPr>
          <w:trHeight w:val="30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A13D2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Waga i wymiary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C72952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Szerokość: max 36.5 cm</w:t>
            </w:r>
          </w:p>
        </w:tc>
      </w:tr>
      <w:tr w:rsidR="00D45DA1" w14:paraId="780A7685" w14:textId="77777777" w:rsidTr="00444E2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37DDA" w14:textId="77777777" w:rsidR="00D45DA1" w:rsidRPr="00D37EAE" w:rsidRDefault="00D45DA1" w:rsidP="00444E2F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00069D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Wysokość: max 2 cm </w:t>
            </w:r>
            <w:r w:rsidRPr="00D37EAE">
              <w:rPr>
                <w:rFonts w:asciiTheme="minorHAnsi" w:hAnsiTheme="minorHAnsi" w:cstheme="minorHAnsi"/>
                <w:color w:val="FF0000"/>
                <w:sz w:val="22"/>
              </w:rPr>
              <w:t> </w:t>
            </w:r>
          </w:p>
        </w:tc>
      </w:tr>
      <w:tr w:rsidR="00D45DA1" w14:paraId="00C213F3" w14:textId="77777777" w:rsidTr="00444E2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1C314" w14:textId="77777777" w:rsidR="00D45DA1" w:rsidRPr="00D37EAE" w:rsidRDefault="00D45DA1" w:rsidP="00444E2F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55AC5B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Głębokość: max 25.5 cm </w:t>
            </w:r>
            <w:r w:rsidRPr="00D37EAE">
              <w:rPr>
                <w:rFonts w:asciiTheme="minorHAnsi" w:hAnsiTheme="minorHAnsi" w:cstheme="minorHAnsi"/>
                <w:color w:val="FF0000"/>
                <w:sz w:val="22"/>
              </w:rPr>
              <w:t> </w:t>
            </w:r>
          </w:p>
        </w:tc>
      </w:tr>
      <w:tr w:rsidR="00D45DA1" w14:paraId="7899ECCA" w14:textId="77777777" w:rsidTr="00444E2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4128B" w14:textId="77777777" w:rsidR="00D45DA1" w:rsidRPr="00D37EAE" w:rsidRDefault="00D45DA1" w:rsidP="00444E2F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819FD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Waga max 1.85 kg z baterią 2 </w:t>
            </w:r>
            <w:proofErr w:type="spellStart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cell</w:t>
            </w:r>
            <w:proofErr w:type="spellEnd"/>
          </w:p>
        </w:tc>
      </w:tr>
      <w:tr w:rsidR="00D45DA1" w14:paraId="72257A88" w14:textId="77777777" w:rsidTr="00444E2F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DFCDD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System operacyjny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7A9150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Windows 10 Pro 64-bit Edition</w:t>
            </w:r>
          </w:p>
        </w:tc>
      </w:tr>
      <w:tr w:rsidR="00D45DA1" w14:paraId="4F19FDA3" w14:textId="77777777" w:rsidTr="00444E2F">
        <w:trPr>
          <w:trHeight w:val="51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AB6C2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Porty i złącza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A1F3FD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Wbudowane porty, min. 2x USB 3.0 </w:t>
            </w:r>
            <w:proofErr w:type="spellStart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Type</w:t>
            </w:r>
            <w:proofErr w:type="spellEnd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-A</w:t>
            </w: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cr/>
              <w:t xml:space="preserve">,  1 x USB 2.0 </w:t>
            </w:r>
            <w:proofErr w:type="spellStart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Type</w:t>
            </w:r>
            <w:proofErr w:type="spellEnd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-A</w:t>
            </w: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cr/>
              <w:t xml:space="preserve">, 1x port audio </w:t>
            </w:r>
            <w:proofErr w:type="spellStart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combo</w:t>
            </w:r>
            <w:proofErr w:type="spellEnd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 (słuchawki i mikrofon), 1x HDMI</w:t>
            </w:r>
          </w:p>
        </w:tc>
      </w:tr>
      <w:tr w:rsidR="00D45DA1" w14:paraId="552A9DDD" w14:textId="77777777" w:rsidTr="00444E2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4300E" w14:textId="77777777" w:rsidR="00D45DA1" w:rsidRPr="00D37EAE" w:rsidRDefault="00D45DA1" w:rsidP="00444E2F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45AC3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4 w 1 (SD </w:t>
            </w:r>
            <w:proofErr w:type="spellStart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Card,MultiMediaCard,karta</w:t>
            </w:r>
            <w:proofErr w:type="spellEnd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spellStart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SDHC,karta</w:t>
            </w:r>
            <w:proofErr w:type="spellEnd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 SDXC)</w:t>
            </w:r>
          </w:p>
        </w:tc>
      </w:tr>
      <w:tr w:rsidR="00D45DA1" w14:paraId="00AAB9F8" w14:textId="77777777" w:rsidTr="00444E2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71BDF" w14:textId="77777777" w:rsidR="00D45DA1" w:rsidRPr="00D37EAE" w:rsidRDefault="00D45DA1" w:rsidP="00444E2F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F52C21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Wbudowane urządzenie wskazujące : </w:t>
            </w:r>
            <w:proofErr w:type="spellStart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touchpad</w:t>
            </w:r>
            <w:proofErr w:type="spellEnd"/>
          </w:p>
        </w:tc>
      </w:tr>
      <w:tr w:rsidR="00D45DA1" w14:paraId="0736D8BC" w14:textId="77777777" w:rsidTr="00444E2F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D199D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Komunikacja bezprzewodowa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BC708D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Min. 802.11a/b/g/n/</w:t>
            </w:r>
            <w:proofErr w:type="spellStart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ac,Bluetooth</w:t>
            </w:r>
            <w:proofErr w:type="spellEnd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 4.2</w:t>
            </w:r>
          </w:p>
        </w:tc>
      </w:tr>
      <w:tr w:rsidR="00D45DA1" w14:paraId="2DADA556" w14:textId="77777777" w:rsidTr="00444E2F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2557C5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Ochrona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5189A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spellStart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Trusted</w:t>
            </w:r>
            <w:proofErr w:type="spellEnd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 Platform Module (TPM 2.0) Security Chip</w:t>
            </w:r>
          </w:p>
        </w:tc>
      </w:tr>
      <w:tr w:rsidR="00D45DA1" w14:paraId="60F79F62" w14:textId="77777777" w:rsidTr="00444E2F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ACA277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Warunki gwarancyjne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1A158" w14:textId="77777777" w:rsidR="00D45DA1" w:rsidRPr="00D37EAE" w:rsidRDefault="00D45DA1" w:rsidP="00444E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Min. 2 lata – </w:t>
            </w:r>
            <w:proofErr w:type="spellStart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door</w:t>
            </w:r>
            <w:proofErr w:type="spellEnd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 xml:space="preserve"> to </w:t>
            </w:r>
            <w:proofErr w:type="spellStart"/>
            <w:r w:rsidRPr="00D37EAE">
              <w:rPr>
                <w:rFonts w:asciiTheme="minorHAnsi" w:hAnsiTheme="minorHAnsi" w:cstheme="minorHAnsi"/>
                <w:color w:val="000000"/>
                <w:sz w:val="22"/>
              </w:rPr>
              <w:t>door</w:t>
            </w:r>
            <w:proofErr w:type="spellEnd"/>
          </w:p>
        </w:tc>
      </w:tr>
    </w:tbl>
    <w:p w14:paraId="1BB8FA8F" w14:textId="2FD1F162" w:rsidR="000125AC" w:rsidRDefault="000125AC" w:rsidP="00D45DA1"/>
    <w:p w14:paraId="4B15BA1F" w14:textId="77777777" w:rsidR="000125AC" w:rsidRDefault="000125AC"/>
    <w:p w14:paraId="3BCE9F63" w14:textId="77777777" w:rsidR="000125AC" w:rsidRDefault="000125AC"/>
    <w:p w14:paraId="76FF741B" w14:textId="77777777" w:rsidR="00D45DA1" w:rsidRDefault="00D45DA1"/>
    <w:p w14:paraId="00C57A00" w14:textId="77777777" w:rsidR="000125AC" w:rsidRDefault="000125AC"/>
    <w:p w14:paraId="6830BEAA" w14:textId="08718F3D" w:rsidR="000125AC" w:rsidRDefault="000125AC" w:rsidP="000125AC">
      <w:pPr>
        <w:pStyle w:val="Akapitzlist"/>
        <w:numPr>
          <w:ilvl w:val="0"/>
          <w:numId w:val="1"/>
        </w:numPr>
      </w:pPr>
      <w:r>
        <w:t>Oprogramowanie</w:t>
      </w:r>
    </w:p>
    <w:p w14:paraId="60BB31C7" w14:textId="0625F17D" w:rsidR="000125AC" w:rsidRDefault="004C6850" w:rsidP="000125AC">
      <w:pPr>
        <w:pStyle w:val="Akapitzlist"/>
      </w:pPr>
      <w:r>
        <w:t xml:space="preserve">- Microsoft Office Standard 2019 MOLP AE </w:t>
      </w:r>
      <w:proofErr w:type="spellStart"/>
      <w:r w:rsidR="00D45DA1">
        <w:t>szt</w:t>
      </w:r>
      <w:proofErr w:type="spellEnd"/>
      <w:r w:rsidR="00D45DA1">
        <w:t xml:space="preserve"> 16</w:t>
      </w:r>
    </w:p>
    <w:p w14:paraId="1B920AF6" w14:textId="77777777" w:rsidR="000125AC" w:rsidRDefault="000125AC"/>
    <w:p w14:paraId="310F73BF" w14:textId="77777777" w:rsidR="000125AC" w:rsidRDefault="000125AC"/>
    <w:p w14:paraId="38D8471F" w14:textId="77777777" w:rsidR="000125AC" w:rsidRDefault="000125AC"/>
    <w:p w14:paraId="5C2D36D8" w14:textId="77777777" w:rsidR="000125AC" w:rsidRDefault="000125AC"/>
    <w:p w14:paraId="4D9DDA5A" w14:textId="77777777" w:rsidR="000125AC" w:rsidRDefault="000125AC"/>
    <w:sectPr w:rsidR="00012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91C01"/>
    <w:multiLevelType w:val="hybridMultilevel"/>
    <w:tmpl w:val="89B0A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74"/>
    <w:rsid w:val="000125AC"/>
    <w:rsid w:val="00095CCA"/>
    <w:rsid w:val="0016155A"/>
    <w:rsid w:val="001C12F7"/>
    <w:rsid w:val="00276DB2"/>
    <w:rsid w:val="003226CD"/>
    <w:rsid w:val="0033415A"/>
    <w:rsid w:val="004C648E"/>
    <w:rsid w:val="004C6850"/>
    <w:rsid w:val="00801C71"/>
    <w:rsid w:val="00865374"/>
    <w:rsid w:val="00AF43AF"/>
    <w:rsid w:val="00BD075A"/>
    <w:rsid w:val="00D45DA1"/>
    <w:rsid w:val="00E957E7"/>
    <w:rsid w:val="00FA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3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6155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" w:eastAsia="Times New Roman" w:hAnsi="Times" w:cs="Times New Roman"/>
      <w:kern w:val="3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55A"/>
    <w:pPr>
      <w:widowControl/>
      <w:overflowPunct/>
      <w:autoSpaceDE/>
      <w:ind w:left="720"/>
    </w:pPr>
    <w:rPr>
      <w:rFonts w:ascii="Times New Roman" w:eastAsia="SimSun" w:hAnsi="Times New Roman" w:cs="Mangal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4C648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6155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" w:eastAsia="Times New Roman" w:hAnsi="Times" w:cs="Times New Roman"/>
      <w:kern w:val="3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55A"/>
    <w:pPr>
      <w:widowControl/>
      <w:overflowPunct/>
      <w:autoSpaceDE/>
      <w:ind w:left="720"/>
    </w:pPr>
    <w:rPr>
      <w:rFonts w:ascii="Times New Roman" w:eastAsia="SimSun" w:hAnsi="Times New Roman" w:cs="Mangal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4C64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pubenchmark.net/cpu_list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30FB-A652-44F9-A370-5C096B4F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ZOG-PC</dc:creator>
  <cp:lastModifiedBy>ZOG-PC</cp:lastModifiedBy>
  <cp:revision>4</cp:revision>
  <dcterms:created xsi:type="dcterms:W3CDTF">2020-06-08T12:45:00Z</dcterms:created>
  <dcterms:modified xsi:type="dcterms:W3CDTF">2020-06-15T12:14:00Z</dcterms:modified>
</cp:coreProperties>
</file>