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Ind w:w="142" w:type="dxa"/>
        <w:tblCellMar>
          <w:left w:w="0" w:type="dxa"/>
          <w:right w:w="0" w:type="dxa"/>
        </w:tblCellMar>
        <w:tblLook w:val="00A0" w:firstRow="1" w:lastRow="0" w:firstColumn="1" w:lastColumn="0" w:noHBand="0" w:noVBand="0"/>
      </w:tblPr>
      <w:tblGrid>
        <w:gridCol w:w="1025"/>
        <w:gridCol w:w="334"/>
        <w:gridCol w:w="7855"/>
      </w:tblGrid>
      <w:tr w:rsidR="000030CA" w:rsidRPr="000030CA" w:rsidTr="001810BA">
        <w:trPr>
          <w:trHeight w:hRule="exact" w:val="989"/>
        </w:trPr>
        <w:tc>
          <w:tcPr>
            <w:tcW w:w="1025" w:type="dxa"/>
          </w:tcPr>
          <w:p w:rsidR="000030CA" w:rsidRPr="000030CA" w:rsidRDefault="000030CA" w:rsidP="000030CA">
            <w:pPr>
              <w:tabs>
                <w:tab w:val="center" w:pos="4536"/>
                <w:tab w:val="right" w:pos="9072"/>
              </w:tabs>
              <w:spacing w:after="0" w:line="240" w:lineRule="auto"/>
              <w:ind w:firstLine="426"/>
              <w:rPr>
                <w:rFonts w:ascii="Times New Roman" w:eastAsia="Times New Roman" w:hAnsi="Times New Roman" w:cs="Times New Roman"/>
                <w:b/>
                <w:color w:val="000000"/>
                <w:sz w:val="52"/>
                <w:szCs w:val="52"/>
                <w:lang w:val="de-DE"/>
              </w:rPr>
            </w:pPr>
          </w:p>
        </w:tc>
        <w:tc>
          <w:tcPr>
            <w:tcW w:w="8189" w:type="dxa"/>
            <w:gridSpan w:val="2"/>
          </w:tcPr>
          <w:p w:rsidR="000030CA" w:rsidRPr="000030CA" w:rsidRDefault="003B6B4F" w:rsidP="000030CA">
            <w:pPr>
              <w:tabs>
                <w:tab w:val="center" w:pos="4536"/>
                <w:tab w:val="right" w:pos="10741"/>
              </w:tabs>
              <w:spacing w:after="0" w:line="240" w:lineRule="auto"/>
              <w:ind w:left="-685" w:right="-2886" w:firstLine="6972"/>
              <w:rPr>
                <w:rFonts w:ascii="Times New Roman" w:eastAsia="Times New Roman" w:hAnsi="Times New Roman" w:cs="Times New Roman"/>
                <w:b/>
                <w:noProof/>
                <w:sz w:val="52"/>
                <w:szCs w:val="52"/>
                <w:lang w:eastAsia="pl-PL"/>
              </w:rPr>
            </w:pPr>
            <w:r>
              <w:rPr>
                <w:rFonts w:ascii="Times New Roman" w:hAnsi="Times New Roman" w:cs="Times New Roman"/>
                <w:b/>
                <w:noProof/>
                <w:sz w:val="36"/>
                <w:szCs w:val="36"/>
                <w:lang w:eastAsia="pl-PL"/>
              </w:rPr>
              <w:drawing>
                <wp:anchor distT="0" distB="0" distL="114300" distR="114300" simplePos="0" relativeHeight="251661312" behindDoc="0" locked="0" layoutInCell="1" allowOverlap="1">
                  <wp:simplePos x="0" y="0"/>
                  <wp:positionH relativeFrom="column">
                    <wp:posOffset>3569970</wp:posOffset>
                  </wp:positionH>
                  <wp:positionV relativeFrom="paragraph">
                    <wp:posOffset>-95250</wp:posOffset>
                  </wp:positionV>
                  <wp:extent cx="701040" cy="620528"/>
                  <wp:effectExtent l="0" t="0" r="3810" b="8255"/>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1040" cy="620528"/>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36"/>
                <w:szCs w:val="36"/>
                <w:lang w:eastAsia="pl-PL"/>
              </w:rPr>
              <w:drawing>
                <wp:anchor distT="0" distB="0" distL="114300" distR="114300" simplePos="0" relativeHeight="251658240" behindDoc="0" locked="0" layoutInCell="1" allowOverlap="1">
                  <wp:simplePos x="0" y="0"/>
                  <wp:positionH relativeFrom="margin">
                    <wp:posOffset>102</wp:posOffset>
                  </wp:positionH>
                  <wp:positionV relativeFrom="margin">
                    <wp:posOffset>0</wp:posOffset>
                  </wp:positionV>
                  <wp:extent cx="617118" cy="669290"/>
                  <wp:effectExtent l="0" t="0" r="0" b="0"/>
                  <wp:wrapSquare wrapText="bothSides"/>
                  <wp:docPr id="6" name="Obraz 6" descr="https://upload.wikimedia.org/wikipedia/commons/thumb/6/69/POL_wojew%C3%B3dztwo_mazowieckie_COA.svg/744px-POL_wojew%C3%B3dztwo_mazowieckie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s://upload.wikimedia.org/wikipedia/commons/thumb/6/69/POL_wojew%C3%B3dztwo_mazowieckie_COA.svg/744px-POL_wojew%C3%B3dztwo_mazowieckie_COA.sv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930" cy="6723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030CA" w:rsidRPr="008B04A0" w:rsidTr="001810BA">
        <w:trPr>
          <w:trHeight w:hRule="exact" w:val="583"/>
        </w:trPr>
        <w:tc>
          <w:tcPr>
            <w:tcW w:w="1359" w:type="dxa"/>
            <w:gridSpan w:val="2"/>
          </w:tcPr>
          <w:p w:rsidR="000030CA" w:rsidRPr="008B04A0" w:rsidRDefault="000030CA" w:rsidP="000B3D96">
            <w:pPr>
              <w:tabs>
                <w:tab w:val="center" w:pos="4536"/>
                <w:tab w:val="right" w:pos="9072"/>
              </w:tabs>
              <w:spacing w:after="0" w:line="240" w:lineRule="auto"/>
              <w:rPr>
                <w:rFonts w:ascii="Times New Roman" w:hAnsi="Times New Roman"/>
                <w:b/>
                <w:color w:val="000000"/>
                <w:sz w:val="52"/>
                <w:szCs w:val="52"/>
                <w:lang w:val="de-DE"/>
              </w:rPr>
            </w:pPr>
            <w:r w:rsidRPr="008B04A0">
              <w:rPr>
                <w:rFonts w:ascii="Times New Roman" w:hAnsi="Times New Roman"/>
                <w:b/>
                <w:color w:val="000000"/>
                <w:sz w:val="52"/>
                <w:szCs w:val="52"/>
                <w:lang w:val="de-DE"/>
              </w:rPr>
              <w:t xml:space="preserve">MIAS                                                                                                                                             </w:t>
            </w:r>
          </w:p>
        </w:tc>
        <w:tc>
          <w:tcPr>
            <w:tcW w:w="7855" w:type="dxa"/>
          </w:tcPr>
          <w:p w:rsidR="000030CA" w:rsidRPr="008B04A0" w:rsidRDefault="000030CA" w:rsidP="000B3D96">
            <w:pPr>
              <w:tabs>
                <w:tab w:val="center" w:pos="4536"/>
                <w:tab w:val="right" w:pos="9072"/>
              </w:tabs>
              <w:spacing w:after="0" w:line="240" w:lineRule="auto"/>
              <w:ind w:left="6558" w:right="-2886"/>
              <w:rPr>
                <w:rFonts w:ascii="Times New Roman" w:hAnsi="Times New Roman"/>
                <w:b/>
                <w:noProof/>
                <w:sz w:val="52"/>
                <w:szCs w:val="52"/>
                <w:lang w:eastAsia="pl-PL"/>
              </w:rPr>
            </w:pPr>
            <w:r w:rsidRPr="008B04A0">
              <w:rPr>
                <w:rFonts w:ascii="Times New Roman" w:hAnsi="Times New Roman"/>
                <w:b/>
                <w:noProof/>
                <w:sz w:val="52"/>
                <w:szCs w:val="52"/>
                <w:lang w:eastAsia="pl-PL"/>
              </w:rPr>
              <w:drawing>
                <wp:anchor distT="0" distB="0" distL="114300" distR="114300" simplePos="0" relativeHeight="251660288" behindDoc="1" locked="0" layoutInCell="1" allowOverlap="1" wp14:anchorId="310FF105" wp14:editId="4B9E1EDD">
                  <wp:simplePos x="0" y="0"/>
                  <wp:positionH relativeFrom="column">
                    <wp:posOffset>478647</wp:posOffset>
                  </wp:positionH>
                  <wp:positionV relativeFrom="paragraph">
                    <wp:posOffset>34290</wp:posOffset>
                  </wp:positionV>
                  <wp:extent cx="2819400" cy="542925"/>
                  <wp:effectExtent l="0" t="0" r="0" b="9525"/>
                  <wp:wrapNone/>
                  <wp:docPr id="2" name="Obraz 8" descr="logotyp(claim)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logotyp(claim)_p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19400" cy="542925"/>
                          </a:xfrm>
                          <a:prstGeom prst="rect">
                            <a:avLst/>
                          </a:prstGeom>
                          <a:noFill/>
                          <a:ln>
                            <a:noFill/>
                          </a:ln>
                        </pic:spPr>
                      </pic:pic>
                    </a:graphicData>
                  </a:graphic>
                </wp:anchor>
              </w:drawing>
            </w:r>
            <w:r w:rsidR="001810BA">
              <w:rPr>
                <w:rFonts w:ascii="Times New Roman" w:hAnsi="Times New Roman"/>
                <w:b/>
                <w:noProof/>
                <w:sz w:val="52"/>
                <w:szCs w:val="52"/>
                <w:lang w:val="de-DE" w:eastAsia="pl-PL"/>
              </w:rPr>
              <w:t xml:space="preserve"> </w:t>
            </w:r>
            <w:r>
              <w:rPr>
                <w:rFonts w:ascii="Times New Roman" w:hAnsi="Times New Roman"/>
                <w:b/>
                <w:noProof/>
                <w:sz w:val="52"/>
                <w:szCs w:val="52"/>
                <w:lang w:val="de-DE" w:eastAsia="pl-PL"/>
              </w:rPr>
              <w:t>2020</w:t>
            </w:r>
          </w:p>
        </w:tc>
      </w:tr>
    </w:tbl>
    <w:p w:rsidR="000030CA" w:rsidRDefault="000030CA" w:rsidP="001A2E39">
      <w:pPr>
        <w:jc w:val="center"/>
        <w:rPr>
          <w:rFonts w:ascii="Times New Roman" w:hAnsi="Times New Roman" w:cs="Times New Roman"/>
          <w:b/>
          <w:sz w:val="36"/>
          <w:szCs w:val="36"/>
        </w:rPr>
      </w:pPr>
    </w:p>
    <w:p w:rsidR="001A2E39" w:rsidRPr="00950ECF" w:rsidRDefault="001A2E39" w:rsidP="001A2E39">
      <w:pPr>
        <w:jc w:val="center"/>
        <w:rPr>
          <w:rFonts w:ascii="Times New Roman" w:hAnsi="Times New Roman" w:cs="Times New Roman"/>
          <w:b/>
          <w:sz w:val="24"/>
          <w:szCs w:val="24"/>
        </w:rPr>
      </w:pPr>
      <w:r w:rsidRPr="00950ECF">
        <w:rPr>
          <w:rFonts w:ascii="Times New Roman" w:hAnsi="Times New Roman" w:cs="Times New Roman"/>
          <w:b/>
          <w:sz w:val="36"/>
          <w:szCs w:val="36"/>
        </w:rPr>
        <w:t>SZEŚĆ INWESTYCJI W TRZY MIESIĄCE</w:t>
      </w:r>
    </w:p>
    <w:p w:rsidR="00BF4827" w:rsidRDefault="001A2E39" w:rsidP="001A2E39">
      <w:pPr>
        <w:jc w:val="both"/>
        <w:rPr>
          <w:rFonts w:ascii="Times New Roman" w:hAnsi="Times New Roman" w:cs="Times New Roman"/>
          <w:sz w:val="24"/>
          <w:szCs w:val="24"/>
        </w:rPr>
      </w:pPr>
      <w:r w:rsidRPr="001A2E39">
        <w:rPr>
          <w:rFonts w:ascii="Times New Roman" w:hAnsi="Times New Roman" w:cs="Times New Roman"/>
          <w:sz w:val="24"/>
          <w:szCs w:val="24"/>
        </w:rPr>
        <w:t xml:space="preserve">29 czerwca 2020 roku </w:t>
      </w:r>
      <w:r>
        <w:rPr>
          <w:rFonts w:ascii="Times New Roman" w:hAnsi="Times New Roman" w:cs="Times New Roman"/>
          <w:sz w:val="24"/>
          <w:szCs w:val="24"/>
        </w:rPr>
        <w:t xml:space="preserve"> Wójt Gminy Błędów podpisał</w:t>
      </w:r>
      <w:r w:rsidRPr="001A2E39">
        <w:rPr>
          <w:rFonts w:ascii="Times New Roman" w:hAnsi="Times New Roman" w:cs="Times New Roman"/>
          <w:sz w:val="24"/>
          <w:szCs w:val="24"/>
        </w:rPr>
        <w:t xml:space="preserve"> sześć umów z Województwem Mazowieckim na udzielenie pomocy finansowej  ze środków własnych budżetu Województwa Mazowieckiego w ramach  Mazowieckiego Instrumentu Aktywizacji Sołectw MAZOWSZE 2020. W  </w:t>
      </w:r>
      <w:r w:rsidR="00BF4827">
        <w:rPr>
          <w:rFonts w:ascii="Times New Roman" w:hAnsi="Times New Roman" w:cs="Times New Roman"/>
          <w:sz w:val="24"/>
          <w:szCs w:val="24"/>
        </w:rPr>
        <w:t xml:space="preserve">ramach tego działania udało się zrealizować sześć inwestycji. Wybudowano kontener gospodarczy we wsi Dańków, plac zabaw we wsi Jadwigów, ułożono chodnik we wsi Trzylatków Duży, zagospodarowano plac przy ujęciu wody we wsi Głudna, wykonano remont w dwóch świetlicach wiejskich znajdujących się w budynkach OSP: Lipiu i Wilkowie. Na każdą z tych inwestycji uzyskano </w:t>
      </w:r>
      <w:r w:rsidR="002B173E">
        <w:rPr>
          <w:rFonts w:ascii="Times New Roman" w:hAnsi="Times New Roman" w:cs="Times New Roman"/>
          <w:sz w:val="24"/>
          <w:szCs w:val="24"/>
        </w:rPr>
        <w:t xml:space="preserve">pomoc finansową </w:t>
      </w:r>
      <w:r w:rsidR="00BF4827">
        <w:rPr>
          <w:rFonts w:ascii="Times New Roman" w:hAnsi="Times New Roman" w:cs="Times New Roman"/>
          <w:sz w:val="24"/>
          <w:szCs w:val="24"/>
        </w:rPr>
        <w:t xml:space="preserve"> 10 tys. zł czyli łącznie 60 tys. </w:t>
      </w:r>
      <w:r w:rsidR="002B173E">
        <w:rPr>
          <w:rFonts w:ascii="Times New Roman" w:hAnsi="Times New Roman" w:cs="Times New Roman"/>
          <w:sz w:val="24"/>
          <w:szCs w:val="24"/>
        </w:rPr>
        <w:t xml:space="preserve">Aby uzyskać maksymalne dofinansowanie każde z zadań musiało opiewać na minimum 20 tys. zł. </w:t>
      </w:r>
      <w:r w:rsidR="00BF4827">
        <w:rPr>
          <w:rFonts w:ascii="Times New Roman" w:hAnsi="Times New Roman" w:cs="Times New Roman"/>
          <w:sz w:val="24"/>
          <w:szCs w:val="24"/>
        </w:rPr>
        <w:t>Pozostałe koszty</w:t>
      </w:r>
      <w:r w:rsidR="002B173E">
        <w:rPr>
          <w:rFonts w:ascii="Times New Roman" w:hAnsi="Times New Roman" w:cs="Times New Roman"/>
          <w:sz w:val="24"/>
          <w:szCs w:val="24"/>
        </w:rPr>
        <w:t xml:space="preserve"> na każde z zadań </w:t>
      </w:r>
      <w:r w:rsidR="00BF4827">
        <w:rPr>
          <w:rFonts w:ascii="Times New Roman" w:hAnsi="Times New Roman" w:cs="Times New Roman"/>
          <w:sz w:val="24"/>
          <w:szCs w:val="24"/>
        </w:rPr>
        <w:t xml:space="preserve"> </w:t>
      </w:r>
      <w:r w:rsidR="002B173E">
        <w:rPr>
          <w:rFonts w:ascii="Times New Roman" w:hAnsi="Times New Roman" w:cs="Times New Roman"/>
          <w:sz w:val="24"/>
          <w:szCs w:val="24"/>
        </w:rPr>
        <w:t xml:space="preserve">pokrył </w:t>
      </w:r>
      <w:r w:rsidR="00745DBD">
        <w:rPr>
          <w:rFonts w:ascii="Times New Roman" w:hAnsi="Times New Roman" w:cs="Times New Roman"/>
          <w:sz w:val="24"/>
          <w:szCs w:val="24"/>
        </w:rPr>
        <w:t>budżet</w:t>
      </w:r>
      <w:r w:rsidR="00BF4827">
        <w:rPr>
          <w:rFonts w:ascii="Times New Roman" w:hAnsi="Times New Roman" w:cs="Times New Roman"/>
          <w:sz w:val="24"/>
          <w:szCs w:val="24"/>
        </w:rPr>
        <w:t xml:space="preserve"> gminy w tym częściowo z funduszy sołeckich. Termin wykonania tych inwestycji by</w:t>
      </w:r>
      <w:r w:rsidR="002815B8">
        <w:rPr>
          <w:rFonts w:ascii="Times New Roman" w:hAnsi="Times New Roman" w:cs="Times New Roman"/>
          <w:sz w:val="24"/>
          <w:szCs w:val="24"/>
        </w:rPr>
        <w:t>ł  bardzo krótki. Od  1 lipca</w:t>
      </w:r>
      <w:r w:rsidR="00BF4827">
        <w:rPr>
          <w:rFonts w:ascii="Times New Roman" w:hAnsi="Times New Roman" w:cs="Times New Roman"/>
          <w:sz w:val="24"/>
          <w:szCs w:val="24"/>
        </w:rPr>
        <w:t xml:space="preserve"> do 30 września 2020 zostały opracowane dokumentacje, zgłoszenia budów, wybrani wykonawcy robót, odebrano i rozliczono roboty oraz złożona została </w:t>
      </w:r>
      <w:r w:rsidR="002B173E">
        <w:rPr>
          <w:rFonts w:ascii="Times New Roman" w:hAnsi="Times New Roman" w:cs="Times New Roman"/>
          <w:sz w:val="24"/>
          <w:szCs w:val="24"/>
        </w:rPr>
        <w:t>dokumentacja</w:t>
      </w:r>
      <w:r w:rsidR="00BF4827">
        <w:rPr>
          <w:rFonts w:ascii="Times New Roman" w:hAnsi="Times New Roman" w:cs="Times New Roman"/>
          <w:sz w:val="24"/>
          <w:szCs w:val="24"/>
        </w:rPr>
        <w:t xml:space="preserve"> rozliczeniowa do Urzędu Marszałkowskiego.</w:t>
      </w:r>
      <w:r w:rsidR="002B173E">
        <w:rPr>
          <w:rFonts w:ascii="Times New Roman" w:hAnsi="Times New Roman" w:cs="Times New Roman"/>
          <w:sz w:val="24"/>
          <w:szCs w:val="24"/>
        </w:rPr>
        <w:t xml:space="preserve"> Prace  przebiegły tak sprawnie ponieważ w cał</w:t>
      </w:r>
      <w:r w:rsidR="00E80E05">
        <w:rPr>
          <w:rFonts w:ascii="Times New Roman" w:hAnsi="Times New Roman" w:cs="Times New Roman"/>
          <w:sz w:val="24"/>
          <w:szCs w:val="24"/>
        </w:rPr>
        <w:t>y proces zaangażowali się</w:t>
      </w:r>
      <w:r w:rsidR="002B173E">
        <w:rPr>
          <w:rFonts w:ascii="Times New Roman" w:hAnsi="Times New Roman" w:cs="Times New Roman"/>
          <w:sz w:val="24"/>
          <w:szCs w:val="24"/>
        </w:rPr>
        <w:t xml:space="preserve"> sołtysi wsi</w:t>
      </w:r>
      <w:r w:rsidR="002815B8">
        <w:rPr>
          <w:rFonts w:ascii="Times New Roman" w:hAnsi="Times New Roman" w:cs="Times New Roman"/>
          <w:sz w:val="24"/>
          <w:szCs w:val="24"/>
        </w:rPr>
        <w:t xml:space="preserve"> i strażacy</w:t>
      </w:r>
      <w:r w:rsidR="002B173E">
        <w:rPr>
          <w:rFonts w:ascii="Times New Roman" w:hAnsi="Times New Roman" w:cs="Times New Roman"/>
          <w:sz w:val="24"/>
          <w:szCs w:val="24"/>
        </w:rPr>
        <w:t xml:space="preserve"> w których prowadzone były inwestycje.</w:t>
      </w:r>
    </w:p>
    <w:p w:rsidR="001810BA" w:rsidRDefault="00E80E05" w:rsidP="001A2E39">
      <w:pPr>
        <w:jc w:val="both"/>
        <w:rPr>
          <w:rFonts w:ascii="Times New Roman" w:hAnsi="Times New Roman" w:cs="Times New Roman"/>
          <w:sz w:val="24"/>
          <w:szCs w:val="24"/>
        </w:rPr>
      </w:pPr>
      <w:bookmarkStart w:id="0" w:name="_GoBack"/>
      <w:r w:rsidRPr="00E80E05">
        <w:drawing>
          <wp:inline distT="0" distB="0" distL="0" distR="0">
            <wp:extent cx="6568024" cy="4937760"/>
            <wp:effectExtent l="0" t="0" r="444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4871" cy="4942908"/>
                    </a:xfrm>
                    <a:prstGeom prst="rect">
                      <a:avLst/>
                    </a:prstGeom>
                    <a:noFill/>
                    <a:ln>
                      <a:noFill/>
                    </a:ln>
                  </pic:spPr>
                </pic:pic>
              </a:graphicData>
            </a:graphic>
          </wp:inline>
        </w:drawing>
      </w:r>
      <w:bookmarkEnd w:id="0"/>
    </w:p>
    <w:p w:rsidR="002815B8" w:rsidRPr="002815B8" w:rsidRDefault="002815B8" w:rsidP="002815B8">
      <w:pPr>
        <w:spacing w:after="0" w:line="240" w:lineRule="auto"/>
        <w:jc w:val="right"/>
        <w:rPr>
          <w:rFonts w:ascii="Times New Roman" w:hAnsi="Times New Roman" w:cs="Times New Roman"/>
          <w:b/>
          <w:i/>
          <w:sz w:val="16"/>
          <w:szCs w:val="16"/>
        </w:rPr>
      </w:pPr>
      <w:r w:rsidRPr="002815B8">
        <w:rPr>
          <w:rFonts w:ascii="Times New Roman" w:hAnsi="Times New Roman" w:cs="Times New Roman"/>
          <w:b/>
          <w:i/>
          <w:sz w:val="16"/>
          <w:szCs w:val="16"/>
        </w:rPr>
        <w:t>Opracowała:</w:t>
      </w:r>
    </w:p>
    <w:p w:rsidR="001A2E39" w:rsidRPr="002815B8" w:rsidRDefault="002815B8" w:rsidP="002815B8">
      <w:pPr>
        <w:spacing w:after="0" w:line="240" w:lineRule="auto"/>
        <w:jc w:val="right"/>
        <w:rPr>
          <w:rFonts w:ascii="Times New Roman" w:hAnsi="Times New Roman" w:cs="Times New Roman"/>
          <w:b/>
          <w:i/>
          <w:sz w:val="16"/>
          <w:szCs w:val="16"/>
        </w:rPr>
      </w:pPr>
      <w:r w:rsidRPr="002815B8">
        <w:rPr>
          <w:rFonts w:ascii="Times New Roman" w:hAnsi="Times New Roman" w:cs="Times New Roman"/>
          <w:b/>
          <w:i/>
          <w:sz w:val="16"/>
          <w:szCs w:val="16"/>
        </w:rPr>
        <w:t xml:space="preserve"> Mieczysława Sitarek</w:t>
      </w:r>
    </w:p>
    <w:p w:rsidR="002815B8" w:rsidRPr="002815B8" w:rsidRDefault="002815B8" w:rsidP="002815B8">
      <w:pPr>
        <w:spacing w:after="0" w:line="240" w:lineRule="auto"/>
        <w:jc w:val="right"/>
        <w:rPr>
          <w:rFonts w:ascii="Times New Roman" w:hAnsi="Times New Roman" w:cs="Times New Roman"/>
          <w:b/>
          <w:i/>
          <w:sz w:val="16"/>
          <w:szCs w:val="16"/>
        </w:rPr>
      </w:pPr>
      <w:r w:rsidRPr="002815B8">
        <w:rPr>
          <w:rFonts w:ascii="Times New Roman" w:hAnsi="Times New Roman" w:cs="Times New Roman"/>
          <w:b/>
          <w:i/>
          <w:sz w:val="16"/>
          <w:szCs w:val="16"/>
        </w:rPr>
        <w:t>Urząd Gminy Błędów</w:t>
      </w:r>
    </w:p>
    <w:sectPr w:rsidR="002815B8" w:rsidRPr="002815B8" w:rsidSect="001810BA">
      <w:pgSz w:w="11906" w:h="16838"/>
      <w:pgMar w:top="720" w:right="707"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D9"/>
    <w:rsid w:val="000030CA"/>
    <w:rsid w:val="000A65F1"/>
    <w:rsid w:val="001810BA"/>
    <w:rsid w:val="001A2E39"/>
    <w:rsid w:val="001D5951"/>
    <w:rsid w:val="002815B8"/>
    <w:rsid w:val="002B173E"/>
    <w:rsid w:val="003B6B4F"/>
    <w:rsid w:val="00745DBD"/>
    <w:rsid w:val="007C55D9"/>
    <w:rsid w:val="00950ECF"/>
    <w:rsid w:val="00BF4827"/>
    <w:rsid w:val="00D15466"/>
    <w:rsid w:val="00E80E05"/>
    <w:rsid w:val="00E914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C3C26-FABE-4338-95A2-7E9506856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213</Words>
  <Characters>1278</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Mieczysława Sitarek</dc:creator>
  <cp:keywords/>
  <dc:description/>
  <cp:lastModifiedBy>Mieczysława Sitarek</cp:lastModifiedBy>
  <cp:revision>8</cp:revision>
  <dcterms:created xsi:type="dcterms:W3CDTF">2020-10-13T16:32:00Z</dcterms:created>
  <dcterms:modified xsi:type="dcterms:W3CDTF">2020-10-15T11:40:00Z</dcterms:modified>
</cp:coreProperties>
</file>