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5" w:rsidRDefault="00A24CA5" w:rsidP="00A24CA5">
      <w:pPr>
        <w:pStyle w:val="Default"/>
      </w:pPr>
    </w:p>
    <w:tbl>
      <w:tblPr>
        <w:tblW w:w="1077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85"/>
        <w:gridCol w:w="5386"/>
      </w:tblGrid>
      <w:tr w:rsidR="00A24CA5" w:rsidTr="00A24CA5">
        <w:trPr>
          <w:trHeight w:val="121"/>
        </w:trPr>
        <w:tc>
          <w:tcPr>
            <w:tcW w:w="10771" w:type="dxa"/>
            <w:gridSpan w:val="2"/>
          </w:tcPr>
          <w:p w:rsidR="00A24CA5" w:rsidRDefault="00A24CA5">
            <w:pPr>
              <w:pStyle w:val="Default"/>
              <w:rPr>
                <w:sz w:val="20"/>
                <w:szCs w:val="20"/>
              </w:rPr>
            </w:pPr>
          </w:p>
        </w:tc>
      </w:tr>
      <w:tr w:rsidR="00A24CA5" w:rsidTr="00A24CA5">
        <w:trPr>
          <w:trHeight w:val="261"/>
        </w:trPr>
        <w:tc>
          <w:tcPr>
            <w:tcW w:w="5385" w:type="dxa"/>
          </w:tcPr>
          <w:p w:rsidR="00A24CA5" w:rsidRDefault="00A24C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24CA5" w:rsidRDefault="00A24CA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6521F" w:rsidRPr="00D6521F" w:rsidRDefault="00D6521F" w:rsidP="00D6521F">
      <w:pPr>
        <w:pStyle w:val="Default"/>
        <w:jc w:val="center"/>
        <w:rPr>
          <w:rFonts w:ascii="Times New Roman" w:hAnsi="Times New Roman" w:cs="Times New Roman"/>
          <w:b/>
        </w:rPr>
      </w:pPr>
      <w:r w:rsidRPr="00D6521F">
        <w:rPr>
          <w:rFonts w:ascii="Times New Roman" w:hAnsi="Times New Roman" w:cs="Times New Roman"/>
          <w:b/>
        </w:rPr>
        <w:t>OGŁOSZENIE O ZMIANIE OGŁOSZENIA(SPROSTOWANIE)</w:t>
      </w:r>
    </w:p>
    <w:p w:rsidR="002D43DD" w:rsidRDefault="002D43DD" w:rsidP="002D43DD">
      <w:pPr>
        <w:pStyle w:val="Default"/>
      </w:pPr>
      <w:r>
        <w:t xml:space="preserve"> </w:t>
      </w:r>
    </w:p>
    <w:p w:rsidR="002D43DD" w:rsidRPr="002D43DD" w:rsidRDefault="002D43DD" w:rsidP="00D6521F">
      <w:pPr>
        <w:pStyle w:val="Default"/>
        <w:jc w:val="center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  <w:b/>
          <w:bCs/>
        </w:rPr>
        <w:t>Polska-Błędów: Usługi odbioru ścieków, usuwania odpadów, czyszczenia/sprzątania i usługi ekologiczne</w:t>
      </w:r>
      <w:r w:rsidR="00D6521F">
        <w:rPr>
          <w:rFonts w:ascii="Times New Roman" w:hAnsi="Times New Roman" w:cs="Times New Roman"/>
        </w:rPr>
        <w:t xml:space="preserve"> </w:t>
      </w:r>
      <w:r w:rsidRPr="002D43DD">
        <w:rPr>
          <w:rFonts w:ascii="Times New Roman" w:hAnsi="Times New Roman" w:cs="Times New Roman"/>
          <w:b/>
          <w:bCs/>
        </w:rPr>
        <w:t>2020/S 244-604875</w:t>
      </w:r>
    </w:p>
    <w:p w:rsidR="00A24CA5" w:rsidRPr="002D43DD" w:rsidRDefault="00A24CA5" w:rsidP="00A24CA5">
      <w:pPr>
        <w:pStyle w:val="Default"/>
        <w:rPr>
          <w:rFonts w:ascii="Times New Roman" w:hAnsi="Times New Roman" w:cs="Times New Roman"/>
          <w:color w:val="auto"/>
        </w:rPr>
      </w:pPr>
    </w:p>
    <w:p w:rsidR="002D43DD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D43DD">
        <w:rPr>
          <w:rFonts w:ascii="Times New Roman" w:hAnsi="Times New Roman" w:cs="Times New Roman"/>
          <w:b/>
          <w:color w:val="auto"/>
        </w:rPr>
        <w:t xml:space="preserve">SEKCJA </w:t>
      </w:r>
      <w:r w:rsidR="00A24CA5" w:rsidRPr="002D43DD">
        <w:rPr>
          <w:rFonts w:ascii="Times New Roman" w:hAnsi="Times New Roman" w:cs="Times New Roman"/>
          <w:b/>
          <w:color w:val="auto"/>
        </w:rPr>
        <w:t>II.</w:t>
      </w:r>
      <w:r w:rsidRPr="002D43DD">
        <w:rPr>
          <w:rFonts w:ascii="Times New Roman" w:hAnsi="Times New Roman" w:cs="Times New Roman"/>
          <w:b/>
          <w:color w:val="auto"/>
        </w:rPr>
        <w:t xml:space="preserve"> PUNKT </w:t>
      </w:r>
      <w:r w:rsidR="00A24CA5" w:rsidRPr="002D43DD">
        <w:rPr>
          <w:rFonts w:ascii="Times New Roman" w:hAnsi="Times New Roman" w:cs="Times New Roman"/>
          <w:b/>
          <w:color w:val="auto"/>
        </w:rPr>
        <w:t>2.4</w:t>
      </w:r>
    </w:p>
    <w:p w:rsidR="002D43DD" w:rsidRPr="002D43DD" w:rsidRDefault="002D43DD" w:rsidP="00A24CA5">
      <w:pPr>
        <w:pStyle w:val="Default"/>
        <w:rPr>
          <w:rFonts w:ascii="Times New Roman" w:hAnsi="Times New Roman" w:cs="Times New Roman"/>
          <w:color w:val="auto"/>
        </w:rPr>
      </w:pPr>
    </w:p>
    <w:p w:rsidR="002D43DD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D43DD">
        <w:rPr>
          <w:rFonts w:ascii="Times New Roman" w:hAnsi="Times New Roman" w:cs="Times New Roman"/>
          <w:b/>
          <w:color w:val="auto"/>
        </w:rPr>
        <w:t>W OGŁOSZENIU JEST:</w:t>
      </w:r>
    </w:p>
    <w:p w:rsidR="002D43DD" w:rsidRPr="002D43DD" w:rsidRDefault="002D43DD" w:rsidP="00A24CA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24CA5" w:rsidRPr="002D43DD" w:rsidRDefault="00A24CA5" w:rsidP="00A24CA5">
      <w:pPr>
        <w:pStyle w:val="Default"/>
        <w:rPr>
          <w:rFonts w:ascii="Times New Roman" w:hAnsi="Times New Roman" w:cs="Times New Roman"/>
          <w:color w:val="FF0000"/>
        </w:rPr>
      </w:pPr>
      <w:r w:rsidRPr="00D866DC">
        <w:rPr>
          <w:rFonts w:ascii="Times New Roman" w:hAnsi="Times New Roman" w:cs="Times New Roman"/>
          <w:b/>
          <w:bCs/>
        </w:rPr>
        <w:t>Opis zamówienia: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Zakres zamówienia obejmuję usługę odbierania i zagospodarowania odpadów komunalnych ze wszystkich nieruchomości zamieszkałych, położonych na terenie gminy Błędów (zgodnie z obowiązującym regulaminem utrzymania czystości i porządku na terenie gminy Błędów), a w szczególności: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1) odbieranie poniższych rodzajów odpadów komunalnych ze wszystkich nieruchomości zamieszkałych, położonych na terenie gminy Błędów zgodnie z Regulaminem utrzymania czystości i porządku na terenie gminy Błędów, poprzez odbieranie następujących frakcji odpadów selektywnie zebranych: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a) szkło, w tym szkło bezbarwne oraz szkło kolorowe,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b) papier i tekturę,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c) tworzywa sztuczne,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d) opakowania </w:t>
      </w:r>
      <w:proofErr w:type="spellStart"/>
      <w:r w:rsidRPr="00D866DC">
        <w:rPr>
          <w:rFonts w:ascii="Times New Roman" w:hAnsi="Times New Roman" w:cs="Times New Roman"/>
        </w:rPr>
        <w:t>wielomateriałowe</w:t>
      </w:r>
      <w:proofErr w:type="spellEnd"/>
      <w:r w:rsidRPr="00D866DC">
        <w:rPr>
          <w:rFonts w:ascii="Times New Roman" w:hAnsi="Times New Roman" w:cs="Times New Roman"/>
        </w:rPr>
        <w:t>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e) metale, z zastrzeżeniem że odpady wymienione w literze c, d oraz e mogą być zbierane łącznie w jednym pojemniku lub worku,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f) odpadów komunalnych ulegających biodegradacji, w tym odpadów opakowaniowych ulegających biodegradacji,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g) niesegregowanych (zmieszanych) odpadów komunalnych,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h) popiół (żużel paleniskowy),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i) gabaryty,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j) </w:t>
      </w:r>
      <w:proofErr w:type="spellStart"/>
      <w:r w:rsidRPr="00D866DC">
        <w:rPr>
          <w:rFonts w:ascii="Times New Roman" w:hAnsi="Times New Roman" w:cs="Times New Roman"/>
        </w:rPr>
        <w:t>elektrośmieci</w:t>
      </w:r>
      <w:proofErr w:type="spellEnd"/>
      <w:r w:rsidRPr="00D866DC">
        <w:rPr>
          <w:rFonts w:ascii="Times New Roman" w:hAnsi="Times New Roman" w:cs="Times New Roman"/>
        </w:rPr>
        <w:t>.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Wykonawca odbierze i zagospodaruje odpady z nieruchomości zamieszkałych i punktu selektywnej zbiórki odpadów komunalnych (PSZOK – 1 szt.) o kodach 10 01 </w:t>
      </w:r>
      <w:proofErr w:type="spellStart"/>
      <w:r w:rsidRPr="00D866DC">
        <w:rPr>
          <w:rFonts w:ascii="Times New Roman" w:hAnsi="Times New Roman" w:cs="Times New Roman"/>
        </w:rPr>
        <w:t>01</w:t>
      </w:r>
      <w:proofErr w:type="spellEnd"/>
      <w:r w:rsidRPr="00D866DC">
        <w:rPr>
          <w:rFonts w:ascii="Times New Roman" w:hAnsi="Times New Roman" w:cs="Times New Roman"/>
        </w:rPr>
        <w:t xml:space="preserve">, 15 01 </w:t>
      </w:r>
      <w:proofErr w:type="spellStart"/>
      <w:r w:rsidRPr="00D866DC">
        <w:rPr>
          <w:rFonts w:ascii="Times New Roman" w:hAnsi="Times New Roman" w:cs="Times New Roman"/>
        </w:rPr>
        <w:t>01</w:t>
      </w:r>
      <w:proofErr w:type="spellEnd"/>
      <w:r w:rsidRPr="00D866DC">
        <w:rPr>
          <w:rFonts w:ascii="Times New Roman" w:hAnsi="Times New Roman" w:cs="Times New Roman"/>
        </w:rPr>
        <w:t xml:space="preserve">, 15 01 02, 15 01 04, 15 01 05, 15 01 06, 15 01 07, 15 01 10, 16 01 03, 17 01 </w:t>
      </w:r>
      <w:proofErr w:type="spellStart"/>
      <w:r w:rsidRPr="00D866DC">
        <w:rPr>
          <w:rFonts w:ascii="Times New Roman" w:hAnsi="Times New Roman" w:cs="Times New Roman"/>
        </w:rPr>
        <w:t>01</w:t>
      </w:r>
      <w:proofErr w:type="spellEnd"/>
      <w:r w:rsidRPr="00D866DC">
        <w:rPr>
          <w:rFonts w:ascii="Times New Roman" w:hAnsi="Times New Roman" w:cs="Times New Roman"/>
        </w:rPr>
        <w:t xml:space="preserve">, 17 01 02, 17 01 03, 17 01 07, 17 09 04, 19 01 12, 20 01 </w:t>
      </w:r>
      <w:proofErr w:type="spellStart"/>
      <w:r w:rsidRPr="00D866DC">
        <w:rPr>
          <w:rFonts w:ascii="Times New Roman" w:hAnsi="Times New Roman" w:cs="Times New Roman"/>
        </w:rPr>
        <w:t>01</w:t>
      </w:r>
      <w:proofErr w:type="spellEnd"/>
      <w:r w:rsidRPr="00D866DC">
        <w:rPr>
          <w:rFonts w:ascii="Times New Roman" w:hAnsi="Times New Roman" w:cs="Times New Roman"/>
        </w:rPr>
        <w:t xml:space="preserve">, 20 01 02, 20 01 10, 20 01 11, 20 01 19*, 20 01 21, 20 01 23*, 20 01 25,20 01 26, 20 01 32, 20 01 33, 20 01 34, 20 01 35*, 20 01 36, 20 01 39, 20 01 40, 20 01 99, 20 02 01, 20 03 01, 20 03 07, 20 03 99; 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2) przekazywanie zmieszanych odpadów komunalnych, odpadów zielonych zbieranych łącznie z odpadami komunalnymi ulegającymi biodegradacji, w tym odpadami opakowaniowymi ulegającymi biodegradacji oraz pozostałości z sortowania odpadów przeznaczonych do składowania bezpośrednio do instalacji komunalnych zgodnie z ogólną zasadą bliskości i hierarchią sposobów gospodarowania odpadami, o której mowa w art. 17 ustawy z dnia 14 grudnia 2012 r. o odpadach;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3) przekazywania selektywnie zebranych odpadów komunalnych o których mowa rozdziale I, </w:t>
      </w:r>
      <w:proofErr w:type="spellStart"/>
      <w:r w:rsidRPr="00D866DC">
        <w:rPr>
          <w:rFonts w:ascii="Times New Roman" w:hAnsi="Times New Roman" w:cs="Times New Roman"/>
        </w:rPr>
        <w:t>pkt</w:t>
      </w:r>
      <w:proofErr w:type="spellEnd"/>
      <w:r w:rsidRPr="00D866DC">
        <w:rPr>
          <w:rFonts w:ascii="Times New Roman" w:hAnsi="Times New Roman" w:cs="Times New Roman"/>
        </w:rPr>
        <w:t xml:space="preserve"> 1, </w:t>
      </w:r>
      <w:proofErr w:type="spellStart"/>
      <w:r w:rsidRPr="00D866DC">
        <w:rPr>
          <w:rFonts w:ascii="Times New Roman" w:hAnsi="Times New Roman" w:cs="Times New Roman"/>
        </w:rPr>
        <w:t>ppkt</w:t>
      </w:r>
      <w:proofErr w:type="spellEnd"/>
      <w:r w:rsidRPr="00D866DC">
        <w:rPr>
          <w:rFonts w:ascii="Times New Roman" w:hAnsi="Times New Roman" w:cs="Times New Roman"/>
        </w:rPr>
        <w:t xml:space="preserve"> 1, litera a, b, c, d, e – bezpośrednio lub za pośrednictwem innego zbierającego odpady do instalacji odzysku lub unieszkodliwiania odpadów, zgodnie z hierarchią sposobów postępowania z odpadami, o której mowa w art. 17 ustawy z dnia 14 grudnia 2012 r. o odpadach;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4) prowadzenie dokumentacji i sprawozdawczości, w tym: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lastRenderedPageBreak/>
        <w:t>a) sporządzania i przekazywania zamawiającemu dokumentacji związanej z działalnością objętą zamówieniem – sprawozdania miesięczne,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b) sporządzenia i dystrybucji harmonogramów odbioru odpadów komunalnych;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5) wykonywania comiesięcznego dostarczania na własny koszt na każdą nieruchomość zamieszkałą, worków do odbioru selektywnie zebranych odpadów komunalnych dla właścicieli nieruchomości zabudowy jednorodzinnej i zagrodowej z terenu gminy Błędów, prowadzących selektywną zbiórkę odpadów poprzez wymianę pusty za pełny w momencie wykonywania odbioru ww. odpadów przez cały czas obowiązywania umowy.</w:t>
      </w:r>
    </w:p>
    <w:p w:rsidR="00A24CA5" w:rsidRPr="00D866DC" w:rsidRDefault="00A24CA5" w:rsidP="00A24CA5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Szczegółowe wymagania stawiane wykonawcy odbierającemu odpady komunalne od właścicieli nieruchomości zamieszkałych oraz sposób ich realizacji zostały opisane w </w:t>
      </w:r>
      <w:proofErr w:type="spellStart"/>
      <w:r w:rsidRPr="00D866DC">
        <w:rPr>
          <w:rFonts w:ascii="Times New Roman" w:hAnsi="Times New Roman" w:cs="Times New Roman"/>
        </w:rPr>
        <w:t>w</w:t>
      </w:r>
      <w:proofErr w:type="spellEnd"/>
      <w:r w:rsidRPr="00D866DC">
        <w:rPr>
          <w:rFonts w:ascii="Times New Roman" w:hAnsi="Times New Roman" w:cs="Times New Roman"/>
        </w:rPr>
        <w:t xml:space="preserve"> załączniku 2 do SIWZ</w:t>
      </w:r>
    </w:p>
    <w:p w:rsidR="00A24CA5" w:rsidRPr="00D866DC" w:rsidRDefault="00A24CA5" w:rsidP="00A24CA5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</w:p>
    <w:p w:rsidR="002D43DD" w:rsidRPr="002D43DD" w:rsidRDefault="002D43DD" w:rsidP="002D43DD">
      <w:pPr>
        <w:pStyle w:val="Default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auto"/>
        </w:rPr>
      </w:pPr>
      <w:r w:rsidRPr="002D43DD">
        <w:rPr>
          <w:rFonts w:ascii="Times New Roman" w:hAnsi="Times New Roman" w:cs="Times New Roman"/>
          <w:b/>
          <w:color w:val="auto"/>
        </w:rPr>
        <w:t>SEKCJA II. PUNKT 2.4</w:t>
      </w:r>
    </w:p>
    <w:p w:rsidR="002D43DD" w:rsidRPr="002D43DD" w:rsidRDefault="002D43DD" w:rsidP="002D43DD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</w:p>
    <w:p w:rsidR="00FD4879" w:rsidRPr="00D866DC" w:rsidRDefault="002D43DD" w:rsidP="002D4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W ogłoszeniu w</w:t>
      </w:r>
      <w:r w:rsidR="00A24CA5" w:rsidRPr="00D866DC">
        <w:rPr>
          <w:rFonts w:ascii="Times New Roman" w:hAnsi="Times New Roman" w:cs="Times New Roman"/>
          <w:b/>
          <w:sz w:val="24"/>
          <w:szCs w:val="24"/>
        </w:rPr>
        <w:t>inno być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4CA5" w:rsidRPr="00D866DC" w:rsidRDefault="00A24CA5" w:rsidP="002D43DD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  <w:b/>
          <w:bCs/>
        </w:rPr>
        <w:t>Opis zamówienia: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Zakres zamówienia obejmuję usługę odbierania i zagospodarowania odpadów komunalnych ze wszystkich nieruchomości zamieszkałych, położonych na terenie gminy Błędów (zgodnie z obowiązującym regulaminem utrzymania czystości i porządku na terenie gminy Błędów), a w szczególności: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1) odbieranie poniższych rodzajów odpadów komunalnych ze wszystkich nieruchomości zamieszkałych, położonych na terenie gminy Błędów zgodnie z Regulaminem utrzymania czystości i porządku na terenie gminy Błędów, poprzez odbieranie następujących frakcji odpadów selektywnie zebranych: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a) szkło, w tym szkło bezbarwne oraz szkło kolorowe,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b) papier i tekturę,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c) tworzywa sztuczne,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d) opakowania </w:t>
      </w:r>
      <w:proofErr w:type="spellStart"/>
      <w:r w:rsidRPr="00D866DC">
        <w:rPr>
          <w:rFonts w:ascii="Times New Roman" w:hAnsi="Times New Roman" w:cs="Times New Roman"/>
        </w:rPr>
        <w:t>wielomateriałowe</w:t>
      </w:r>
      <w:proofErr w:type="spellEnd"/>
      <w:r w:rsidRPr="00D866DC">
        <w:rPr>
          <w:rFonts w:ascii="Times New Roman" w:hAnsi="Times New Roman" w:cs="Times New Roman"/>
        </w:rPr>
        <w:t>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e) metale, z zastrzeżeniem że odpady wymienione w literze c, d oraz e mogą być zbierane łącznie w jednym pojemniku lub worku,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f) odpadów komunalnych ulegających biodegradacji, w tym odpadów opakowaniowych ulegających biodegradacji,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g) niesegregowanych (zmieszanych) odpadów komunalnych,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h) popiół z gospodarstw domowych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i) gabaryty,</w:t>
      </w:r>
    </w:p>
    <w:p w:rsidR="00A24CA5" w:rsidRPr="00D866DC" w:rsidRDefault="00A24CA5" w:rsidP="00A24CA5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j) </w:t>
      </w:r>
      <w:proofErr w:type="spellStart"/>
      <w:r w:rsidRPr="00D866DC">
        <w:rPr>
          <w:rFonts w:ascii="Times New Roman" w:hAnsi="Times New Roman" w:cs="Times New Roman"/>
        </w:rPr>
        <w:t>elektrośmieci</w:t>
      </w:r>
      <w:proofErr w:type="spellEnd"/>
      <w:r w:rsidRPr="00D866DC">
        <w:rPr>
          <w:rFonts w:ascii="Times New Roman" w:hAnsi="Times New Roman" w:cs="Times New Roman"/>
        </w:rPr>
        <w:t>.</w:t>
      </w:r>
    </w:p>
    <w:p w:rsidR="00A24CA5" w:rsidRPr="002D43DD" w:rsidRDefault="00A24CA5" w:rsidP="00A24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 xml:space="preserve">Wykonawca odbierze i zagospodaruje odpady z nieruchomości zamieszkałych i punktu selektywnej zbiórki odpadów komunalnych (PSZOK – 1 szt.) o kodach 10 01 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866DC">
        <w:rPr>
          <w:rFonts w:ascii="Times New Roman" w:hAnsi="Times New Roman" w:cs="Times New Roman"/>
          <w:sz w:val="24"/>
          <w:szCs w:val="24"/>
        </w:rPr>
        <w:t xml:space="preserve">, 15 01 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866DC">
        <w:rPr>
          <w:rFonts w:ascii="Times New Roman" w:hAnsi="Times New Roman" w:cs="Times New Roman"/>
          <w:sz w:val="24"/>
          <w:szCs w:val="24"/>
        </w:rPr>
        <w:t xml:space="preserve">, 15 01 02, 15 01 04, 15 01 05, 15 01 06, 15 01 07, 15 01 10, 16 01 03, 17 01 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866DC">
        <w:rPr>
          <w:rFonts w:ascii="Times New Roman" w:hAnsi="Times New Roman" w:cs="Times New Roman"/>
          <w:sz w:val="24"/>
          <w:szCs w:val="24"/>
        </w:rPr>
        <w:t xml:space="preserve">, 17 01 02, 17 01 03, 17 01 07, 17 09 04,  20 01 </w:t>
      </w:r>
      <w:proofErr w:type="spellStart"/>
      <w:r w:rsidRPr="00D866DC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866DC">
        <w:rPr>
          <w:rFonts w:ascii="Times New Roman" w:hAnsi="Times New Roman" w:cs="Times New Roman"/>
          <w:sz w:val="24"/>
          <w:szCs w:val="24"/>
        </w:rPr>
        <w:t xml:space="preserve">, 20 01 02, 20 01 10, 20 01 11, 20 01 19*, 20 01 21, 20 01 </w:t>
      </w:r>
      <w:r w:rsidRPr="002D43DD">
        <w:rPr>
          <w:rFonts w:ascii="Times New Roman" w:hAnsi="Times New Roman" w:cs="Times New Roman"/>
          <w:sz w:val="24"/>
          <w:szCs w:val="24"/>
        </w:rPr>
        <w:t>23*, 20 01 25,20 01 26, 20 01 32, 20 01 33, 20 01 34, 20 01 35*, 20 01 36, 20 01 39, 20 01 40, 20 01 99, 20 02 01, 20 03 01, 20 03 07, 20 03 99; ex 20 01 99 (Popioły z gospodarstw domowych),ex 200199 (odpady niekwalifikujące się do odpadów medycznych powstałych w gospodarstwie domowym</w:t>
      </w:r>
      <w:bookmarkStart w:id="0" w:name="_GoBack"/>
      <w:bookmarkEnd w:id="0"/>
      <w:r w:rsidRPr="002D43DD">
        <w:rPr>
          <w:rFonts w:ascii="Times New Roman" w:hAnsi="Times New Roman" w:cs="Times New Roman"/>
          <w:sz w:val="24"/>
          <w:szCs w:val="24"/>
        </w:rPr>
        <w:t>)</w:t>
      </w:r>
    </w:p>
    <w:p w:rsidR="00A24CA5" w:rsidRPr="002D43DD" w:rsidRDefault="00A24CA5" w:rsidP="00A24C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D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2) Przekazywanie zmieszanych odpadów komunalnych, w tym odpadów opakowaniowych ulegającymi biodegradacji oraz pozostałości z sortowania odpadów przeznaczonych    do </w:t>
      </w:r>
      <w:r w:rsidRPr="002D43DD">
        <w:rPr>
          <w:rFonts w:ascii="Times New Roman" w:eastAsia="Times New Roman" w:hAnsi="Times New Roman" w:cs="Times New Roman"/>
          <w:sz w:val="24"/>
          <w:szCs w:val="24"/>
        </w:rPr>
        <w:t>Instalacji o której mowa w  rozdziale V podpunkt 5.2 SIWZ</w:t>
      </w:r>
      <w:r w:rsidRPr="002D43DD">
        <w:rPr>
          <w:rFonts w:ascii="Times New Roman" w:hAnsi="Times New Roman" w:cs="Times New Roman"/>
          <w:sz w:val="24"/>
          <w:szCs w:val="24"/>
        </w:rPr>
        <w:t xml:space="preserve">. Odpadów </w:t>
      </w:r>
      <w:r w:rsidRPr="002D43DD">
        <w:rPr>
          <w:rFonts w:ascii="Times New Roman" w:eastAsia="Times New Roman" w:hAnsi="Times New Roman" w:cs="Times New Roman"/>
          <w:sz w:val="24"/>
          <w:szCs w:val="24"/>
        </w:rPr>
        <w:t>zielonych do instalacji wybranej przez Wykonawcę</w:t>
      </w:r>
    </w:p>
    <w:p w:rsidR="00A24CA5" w:rsidRPr="00D866DC" w:rsidRDefault="00A24CA5" w:rsidP="00A24CA5">
      <w:pPr>
        <w:overflowPunct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866DC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3)Przekazywania selektywnie zebranych odpadów komunalnych o których mowa rozdziale I, pkt. 1, </w:t>
      </w:r>
      <w:proofErr w:type="spellStart"/>
      <w:r w:rsidRPr="00D866DC">
        <w:rPr>
          <w:rFonts w:ascii="Times New Roman" w:eastAsia="Times New Roman" w:hAnsi="Times New Roman" w:cs="Times New Roman"/>
          <w:kern w:val="3"/>
          <w:sz w:val="24"/>
          <w:szCs w:val="24"/>
        </w:rPr>
        <w:t>ppkt</w:t>
      </w:r>
      <w:proofErr w:type="spellEnd"/>
      <w:r w:rsidRPr="00D866D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1, litera a, b, c, d, e - bezpośrednio lub za pośrednictwem innego zbierającego odpady do instalacji odzysku lub unieszkodliwiania odpadów, zgodnie z hierarchią sposobów postępowania z odpadami, o której mowa w art. 17 ustawy z dnia 14 grudnia 2012 r. o odpadach;</w:t>
      </w:r>
    </w:p>
    <w:p w:rsidR="002D43DD" w:rsidRDefault="00A24CA5" w:rsidP="002D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4) Prowadzenie dokumentacji i sprawozdawczości, w tym:</w:t>
      </w:r>
    </w:p>
    <w:p w:rsidR="00A24CA5" w:rsidRPr="00D866DC" w:rsidRDefault="00A24CA5" w:rsidP="002D43D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a) sporządzania i przekazywania Zamawiającemu dokumentacji związanej z działalnością objętą zamówieniem – sprawozdania  miesięczne;</w:t>
      </w:r>
    </w:p>
    <w:p w:rsidR="00A24CA5" w:rsidRPr="00D866DC" w:rsidRDefault="00A24CA5" w:rsidP="002D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b) sporządzenia i dystrybucji harmonogramów odbioru odpadów komunalnych.</w:t>
      </w:r>
    </w:p>
    <w:p w:rsidR="00747FF1" w:rsidRPr="00D866DC" w:rsidRDefault="00A24CA5" w:rsidP="002D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5) Wykonywania comiesięcznego dostarczania na własny koszt na każdą nieruchomość zamieszkałą, worków do odbioru selektywnie zebranych odpadów komunalnych dla właścicieli nieruchomości zabudowy jednorodzinnej i zagrodowej  z terenu Gminy Błędów, prowadzących selektywną zbiórkę odpadów poprzez wymianę pusty za pełny w momencie wykonywania odbioru ww. odpadów przez cały czas obowiązywania umowy .</w:t>
      </w:r>
    </w:p>
    <w:p w:rsidR="00A24CA5" w:rsidRPr="002D43DD" w:rsidRDefault="00A24CA5" w:rsidP="002D43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66DC">
        <w:rPr>
          <w:rFonts w:ascii="Times New Roman" w:hAnsi="Times New Roman" w:cs="Times New Roman"/>
          <w:sz w:val="24"/>
          <w:szCs w:val="24"/>
        </w:rPr>
        <w:t>Szczegółowe wymagania stawiane Wykonawcy odbierającemu odpady komunalne od właścicieli nieruchomości zamieszkałych oraz sposób ich realizacji zostały opisane w rozdziale II opisu przedmiotu zamówienia.</w:t>
      </w:r>
    </w:p>
    <w:p w:rsidR="00747FF1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D43DD">
        <w:rPr>
          <w:rFonts w:ascii="Times New Roman" w:hAnsi="Times New Roman" w:cs="Times New Roman"/>
          <w:b/>
          <w:color w:val="auto"/>
        </w:rPr>
        <w:t xml:space="preserve">SEKCJA </w:t>
      </w:r>
      <w:r w:rsidR="00747FF1" w:rsidRPr="002D43DD">
        <w:rPr>
          <w:rFonts w:ascii="Times New Roman" w:hAnsi="Times New Roman" w:cs="Times New Roman"/>
          <w:b/>
          <w:color w:val="auto"/>
        </w:rPr>
        <w:t>III.</w:t>
      </w:r>
      <w:r w:rsidRPr="002D43DD">
        <w:rPr>
          <w:rFonts w:ascii="Times New Roman" w:hAnsi="Times New Roman" w:cs="Times New Roman"/>
          <w:b/>
          <w:color w:val="auto"/>
        </w:rPr>
        <w:t xml:space="preserve"> PUNKT </w:t>
      </w:r>
      <w:r w:rsidR="00747FF1" w:rsidRPr="002D43DD">
        <w:rPr>
          <w:rFonts w:ascii="Times New Roman" w:hAnsi="Times New Roman" w:cs="Times New Roman"/>
          <w:b/>
          <w:color w:val="auto"/>
        </w:rPr>
        <w:t>1.1</w:t>
      </w:r>
    </w:p>
    <w:p w:rsidR="002D43DD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2D43DD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D43DD">
        <w:rPr>
          <w:rFonts w:ascii="Times New Roman" w:hAnsi="Times New Roman" w:cs="Times New Roman"/>
          <w:b/>
          <w:color w:val="auto"/>
        </w:rPr>
        <w:t>W OGŁOSZENIU JEST</w:t>
      </w:r>
    </w:p>
    <w:p w:rsidR="00747FF1" w:rsidRPr="00D866DC" w:rsidRDefault="00747FF1" w:rsidP="00D866D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:rsidR="00747FF1" w:rsidRPr="00D866DC" w:rsidRDefault="00747FF1" w:rsidP="00D866DC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  <w:b/>
          <w:bCs/>
        </w:rPr>
        <w:t>Zdolność do prowadzenia działalności zawodowej, w tym wymogi związane z wpisem do rejestru zawodowego lub handlowego</w:t>
      </w:r>
    </w:p>
    <w:p w:rsidR="00747FF1" w:rsidRPr="00D866DC" w:rsidRDefault="00747FF1" w:rsidP="00D866DC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Wykaz i krótki opis warunków:</w:t>
      </w:r>
    </w:p>
    <w:p w:rsidR="00747FF1" w:rsidRPr="00D866DC" w:rsidRDefault="00747FF1" w:rsidP="00D866DC">
      <w:pPr>
        <w:pStyle w:val="Default"/>
        <w:jc w:val="both"/>
        <w:rPr>
          <w:rFonts w:ascii="Times New Roman" w:hAnsi="Times New Roman" w:cs="Times New Roman"/>
        </w:rPr>
      </w:pPr>
    </w:p>
    <w:p w:rsidR="00D866DC" w:rsidRPr="00D866DC" w:rsidRDefault="00747FF1" w:rsidP="00D866DC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 xml:space="preserve">1. Wykonawca powinien być wpisany do Krajowego Rejestru Sądowego lub Centralnej Ewidencji i Informacji o Działalności Gospodarczej, o ile wymóg taki wynika z odrębnych przepisów, lub do jednego z rejestrów zawodowych lub handlowych prowadzonych w państwie członkowskim Unii Europejskiej, w którym posiada </w:t>
      </w:r>
      <w:r w:rsidR="00D866DC" w:rsidRPr="00D866DC">
        <w:rPr>
          <w:rFonts w:ascii="Times New Roman" w:hAnsi="Times New Roman" w:cs="Times New Roman"/>
        </w:rPr>
        <w:t>siedzibę, określonych w załączniku XI do dyrektywy 2014/24/UE, lub spełniać inne wymogi określone w tym załączniku.</w:t>
      </w:r>
    </w:p>
    <w:p w:rsidR="00D866DC" w:rsidRPr="00D866DC" w:rsidRDefault="00D866DC" w:rsidP="00D866DC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2. Wykonawca powinien posiadać wpis do rejestru działalności regulowanej prowadzony przez wójta gminy Błędów zgodnie z wymogami ustawy o utrzymaniu czystości i porządku w gminach (Dz.</w:t>
      </w:r>
      <w:r>
        <w:rPr>
          <w:rFonts w:ascii="Times New Roman" w:hAnsi="Times New Roman" w:cs="Times New Roman"/>
        </w:rPr>
        <w:t xml:space="preserve"> </w:t>
      </w:r>
      <w:r w:rsidRPr="00D866DC">
        <w:rPr>
          <w:rFonts w:ascii="Times New Roman" w:hAnsi="Times New Roman" w:cs="Times New Roman"/>
        </w:rPr>
        <w:t>U. z 2019 r. poz.2010).</w:t>
      </w:r>
    </w:p>
    <w:p w:rsidR="00D866DC" w:rsidRPr="00D866DC" w:rsidRDefault="00D866DC" w:rsidP="00D866DC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3. Wykonawca musi posiadać aktualne zezwolenie na zbieranie odpadów w rozumieniu ustawy z dnia 14 grudnia 2012 r. o odpadach (</w:t>
      </w:r>
      <w:proofErr w:type="spellStart"/>
      <w:r w:rsidRPr="00D866DC">
        <w:rPr>
          <w:rFonts w:ascii="Times New Roman" w:hAnsi="Times New Roman" w:cs="Times New Roman"/>
        </w:rPr>
        <w:t>Dz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866DC">
        <w:rPr>
          <w:rFonts w:ascii="Times New Roman" w:hAnsi="Times New Roman" w:cs="Times New Roman"/>
        </w:rPr>
        <w:t>.U. z 2020 r., poz. 797).</w:t>
      </w:r>
    </w:p>
    <w:p w:rsidR="00D866DC" w:rsidRPr="00D866DC" w:rsidRDefault="00D866DC" w:rsidP="00D866DC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4. Wykonawca musi posiadać wpis do rejestru prowadzonego, na podstawie art. 49 ustawy z dnia 14 grudnia 2012 r. o odpadach (</w:t>
      </w:r>
      <w:proofErr w:type="spellStart"/>
      <w:r w:rsidRPr="00D866DC">
        <w:rPr>
          <w:rFonts w:ascii="Times New Roman" w:hAnsi="Times New Roman" w:cs="Times New Roman"/>
        </w:rPr>
        <w:t>Dz.U</w:t>
      </w:r>
      <w:proofErr w:type="spellEnd"/>
      <w:r w:rsidRPr="00D866DC">
        <w:rPr>
          <w:rFonts w:ascii="Times New Roman" w:hAnsi="Times New Roman" w:cs="Times New Roman"/>
        </w:rPr>
        <w:t>. z 2020 r. poz. 797), w zakresie transportu odpadów komunalnych o kodach odpowiadających przedmiotowi zamówienia</w:t>
      </w:r>
    </w:p>
    <w:p w:rsidR="00D866DC" w:rsidRPr="00D866DC" w:rsidRDefault="00D866DC" w:rsidP="00D866DC">
      <w:pPr>
        <w:pStyle w:val="Default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Powyższe dotyczy przedsiębiorców prowadzących działalność gospodarczą.</w:t>
      </w:r>
    </w:p>
    <w:p w:rsidR="00747FF1" w:rsidRDefault="00747FF1" w:rsidP="00D866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3DD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D43DD">
        <w:rPr>
          <w:rFonts w:ascii="Times New Roman" w:hAnsi="Times New Roman" w:cs="Times New Roman"/>
          <w:b/>
          <w:color w:val="auto"/>
        </w:rPr>
        <w:t>SEKCJA III. PUNKT 1.1</w:t>
      </w:r>
    </w:p>
    <w:p w:rsidR="00D866DC" w:rsidRPr="002D43DD" w:rsidRDefault="002D43DD" w:rsidP="002D43D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W OGŁOSZENIU </w:t>
      </w:r>
      <w:r w:rsidR="00D866DC">
        <w:rPr>
          <w:rFonts w:ascii="Times New Roman" w:hAnsi="Times New Roman" w:cs="Times New Roman"/>
          <w:b/>
        </w:rPr>
        <w:t xml:space="preserve">WINNO BYĆ </w:t>
      </w:r>
    </w:p>
    <w:p w:rsidR="00D866DC" w:rsidRPr="00D866DC" w:rsidRDefault="00D866DC" w:rsidP="00D866D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</w:p>
    <w:p w:rsidR="00D866DC" w:rsidRPr="00D866DC" w:rsidRDefault="00D866DC" w:rsidP="00D866DC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  <w:b/>
          <w:bCs/>
        </w:rPr>
        <w:t>Zdolność do prowadzenia działalności zawodowej, w tym wymogi związane z wpisem do rejestru zawodowego lub handlowego</w:t>
      </w:r>
    </w:p>
    <w:p w:rsidR="00D866DC" w:rsidRPr="00D866DC" w:rsidRDefault="00D866DC" w:rsidP="00D866DC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Wykaz i krótki opis warunków:</w:t>
      </w:r>
    </w:p>
    <w:p w:rsidR="00D866DC" w:rsidRPr="00D866DC" w:rsidRDefault="00D866DC" w:rsidP="00D866DC">
      <w:pPr>
        <w:pStyle w:val="Default"/>
        <w:jc w:val="both"/>
        <w:rPr>
          <w:rFonts w:ascii="Times New Roman" w:hAnsi="Times New Roman" w:cs="Times New Roman"/>
        </w:rPr>
      </w:pPr>
    </w:p>
    <w:p w:rsidR="00D866DC" w:rsidRPr="00D866DC" w:rsidRDefault="00D866DC" w:rsidP="002D43DD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lastRenderedPageBreak/>
        <w:t>1. Wykonawca powinien być wpisany do Krajowego Rejestru Sądowego lub Centralnej Ewidencji i Informacji o Działalności Gospodarczej, o ile wymóg taki wynika z odrębnych przepisów, lub do jednego z rejestrów zawodowych lub handlowych prowadzonych w państwie członkowskim Unii Europejskiej, w którym posiada siedzibę, określonych w załączniku XI do dyrektywy 2014/24/UE, lub spełniać inne wymogi określone w tym załączniku.</w:t>
      </w:r>
    </w:p>
    <w:p w:rsidR="00D866DC" w:rsidRPr="00D866DC" w:rsidRDefault="00D866DC" w:rsidP="002D43DD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2. Wykonawca powinien posiadać wpis do rejestru działalności regulowanej prowadzony przez wójta gminy Błędów zgodnie z wymogami ustawy o utrzymaniu czystości i porządku w gminach (Dz.</w:t>
      </w:r>
      <w:r>
        <w:rPr>
          <w:rFonts w:ascii="Times New Roman" w:hAnsi="Times New Roman" w:cs="Times New Roman"/>
        </w:rPr>
        <w:t xml:space="preserve"> </w:t>
      </w:r>
      <w:r w:rsidRPr="00D866DC">
        <w:rPr>
          <w:rFonts w:ascii="Times New Roman" w:hAnsi="Times New Roman" w:cs="Times New Roman"/>
        </w:rPr>
        <w:t>U. z 2019 r. poz.2010).</w:t>
      </w:r>
    </w:p>
    <w:p w:rsidR="00D866DC" w:rsidRPr="00D866DC" w:rsidRDefault="00D866DC" w:rsidP="002D43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866DC">
        <w:rPr>
          <w:rFonts w:ascii="Times New Roman" w:hAnsi="Times New Roman" w:cs="Times New Roman"/>
        </w:rPr>
        <w:t>. Wykonawca musi posiadać wpis do rejestru prowadzonego, na podstawie art. 49 ustawy z dnia 14 grudnia 2012 r. o odpadach (Dz.</w:t>
      </w:r>
      <w:r w:rsidR="002D43DD">
        <w:rPr>
          <w:rFonts w:ascii="Times New Roman" w:hAnsi="Times New Roman" w:cs="Times New Roman"/>
        </w:rPr>
        <w:t xml:space="preserve"> </w:t>
      </w:r>
      <w:r w:rsidRPr="00D866DC">
        <w:rPr>
          <w:rFonts w:ascii="Times New Roman" w:hAnsi="Times New Roman" w:cs="Times New Roman"/>
        </w:rPr>
        <w:t>U. z 2020 r. poz. 797), w zakresie transportu odpadów komunalnych o kodach odpowiadających przedmiotowi zamówienia</w:t>
      </w:r>
    </w:p>
    <w:p w:rsidR="00D866DC" w:rsidRPr="00D866DC" w:rsidRDefault="00D866DC" w:rsidP="002D43DD">
      <w:pPr>
        <w:pStyle w:val="Default"/>
        <w:jc w:val="both"/>
        <w:rPr>
          <w:rFonts w:ascii="Times New Roman" w:hAnsi="Times New Roman" w:cs="Times New Roman"/>
        </w:rPr>
      </w:pPr>
      <w:r w:rsidRPr="00D866DC">
        <w:rPr>
          <w:rFonts w:ascii="Times New Roman" w:hAnsi="Times New Roman" w:cs="Times New Roman"/>
        </w:rPr>
        <w:t>Powyższe dotyczy przedsiębiorców prowadzących działalność gospodarczą.</w:t>
      </w:r>
    </w:p>
    <w:p w:rsidR="002D5F6A" w:rsidRDefault="002D5F6A" w:rsidP="00D866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F6A" w:rsidRDefault="002D43DD" w:rsidP="002D4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III.1.3</w:t>
      </w:r>
    </w:p>
    <w:p w:rsidR="002D5F6A" w:rsidRPr="00FD4879" w:rsidRDefault="002D43DD" w:rsidP="002D4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OGŁOSZENIU </w:t>
      </w:r>
      <w:r w:rsidR="002D5F6A">
        <w:rPr>
          <w:rFonts w:ascii="Times New Roman" w:hAnsi="Times New Roman" w:cs="Times New Roman"/>
          <w:b/>
          <w:sz w:val="24"/>
          <w:szCs w:val="24"/>
        </w:rPr>
        <w:t>JEST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  <w:b/>
          <w:bCs/>
        </w:rPr>
        <w:t>Zdolność techniczna i kwalifikacje zawodowe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Wykaz i krótki opis kryteriów kwalifikacji: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wykonawca powinien udokumentować wykonanie w okresie ostatnich trzech lat przed upływem terminu składania ofert, a jeżeli okres prowadzenia działalności jest krótszy – w tym okresie co najmniej jedną usługę odbioru i przekazania do odzysku lub unieszkodliwiania odpadów komunalnych, wykonanych lub wykonywanych na rzecz właścicieli lub posiadaczy nieruchomości w sposób ciągły, każda przez okres minimum 12 miesięcy i każda o masie łącznej co najmniej 500 Mg,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wykonawca powinien dysponować bazą magazynowo-transportową, zwaną dalej „bazą”, spełniającą wymagania określone w § 2 rozporządzenia Ministra Środowiska z dnia 11 stycznia 2013 r. w sprawie szczegółowych wymagań w zakresie odbierania odpadów komunalnych od właścicieli nieruchomości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>. z 2013 r. poz. 122), której szczegółowy opis znajduje się w załączniku nr 2 do SIWZ,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wykonawca powinien dysponować: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a) co najmniej dwoma pojazdami przystosowanymi do odbioru i transportu odpadów selektywnie zebranych odpadów komunalnych tzw. suchych,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 xml:space="preserve">b) co najmniej dwoma pojazdami ciężarowymi (śmieciarka bezpylna z funkcją </w:t>
      </w:r>
      <w:proofErr w:type="spellStart"/>
      <w:r w:rsidRPr="002D43DD">
        <w:rPr>
          <w:rFonts w:ascii="Times New Roman" w:hAnsi="Times New Roman" w:cs="Times New Roman"/>
        </w:rPr>
        <w:t>kompaktującą</w:t>
      </w:r>
      <w:proofErr w:type="spellEnd"/>
      <w:r w:rsidRPr="002D43DD">
        <w:rPr>
          <w:rFonts w:ascii="Times New Roman" w:hAnsi="Times New Roman" w:cs="Times New Roman"/>
        </w:rPr>
        <w:t>) przystosowanymi do odbierania odpadów komunalnych,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 xml:space="preserve">c) co najmniej jednym pojazdem do odbioru odpadów bez funkcji </w:t>
      </w:r>
      <w:proofErr w:type="spellStart"/>
      <w:r w:rsidRPr="002D43DD">
        <w:rPr>
          <w:rFonts w:ascii="Times New Roman" w:hAnsi="Times New Roman" w:cs="Times New Roman"/>
        </w:rPr>
        <w:t>kompaktującej</w:t>
      </w:r>
      <w:proofErr w:type="spellEnd"/>
      <w:r w:rsidRPr="002D43DD">
        <w:rPr>
          <w:rFonts w:ascii="Times New Roman" w:hAnsi="Times New Roman" w:cs="Times New Roman"/>
        </w:rPr>
        <w:t>,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których szczegółowy opis znajduje się w załączniku nr 2 do SIWZ.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Minimalny poziom ewentualnie wymaganych standardów: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Wykonawca na potwierdzenie spełniania warunków udziału w postępowaniu oraz wykazania braku podstaw do wykluczenia składa wraz z ofertą Jednolity europejski dokument zamówienia zwany dalej „JEDZ”, wykonawca, którego oferta zostanie oceniona jako najkorzystniejsza powinien przedłożyć: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1. odpis z właściwego rejestru lub Centralnej Ewidencji i Informacji o Działalności Gospodarczej, jeżeli odrębne przepisy wymagają wpisu do rejestru lub ewidencji;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2. dokument potwierdzający aktualny wpis do rejestru działalności regulowanej prowadzonego przez wójta gminy Błędów zgodnie z wymogami ustawy o utrzymaniu czystości i porządku w gminach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>. z 2019 r. poz.2010);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3. zawiadomienie o nadaniu numeru rejestrowego w rejestrze podmiotów wprowadzających produkty, produkty w opakowaniach i gospodarującymi odpadami, o których mowa w art. 49 ustawy z dnia 14 grudnia 2012 r. o odpadach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 xml:space="preserve">. 2020 r. poz. 797, z </w:t>
      </w:r>
      <w:proofErr w:type="spellStart"/>
      <w:r w:rsidRPr="002D43DD">
        <w:rPr>
          <w:rFonts w:ascii="Times New Roman" w:hAnsi="Times New Roman" w:cs="Times New Roman"/>
        </w:rPr>
        <w:t>późn</w:t>
      </w:r>
      <w:proofErr w:type="spellEnd"/>
      <w:r w:rsidRPr="002D43DD">
        <w:rPr>
          <w:rFonts w:ascii="Times New Roman" w:hAnsi="Times New Roman" w:cs="Times New Roman"/>
        </w:rPr>
        <w:t xml:space="preserve">. zm.). </w:t>
      </w:r>
      <w:r w:rsidRPr="002D43DD">
        <w:rPr>
          <w:rFonts w:ascii="Times New Roman" w:hAnsi="Times New Roman" w:cs="Times New Roman"/>
        </w:rPr>
        <w:lastRenderedPageBreak/>
        <w:t>Zamawiający zweryfikuje w Bazie danych o odpadach (BDO) czy zakres wpisu obejmuje transport odpadów komunalnych objętych zamówieniem (dział VII rejestru);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4. aktualne zezwolenie na transport odpadów w rozumieniu ustawy z dnia 14 grudnia 2012 r. o odpadach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 xml:space="preserve">. z 2020 </w:t>
      </w:r>
      <w:proofErr w:type="spellStart"/>
      <w:r w:rsidRPr="002D43DD">
        <w:rPr>
          <w:rFonts w:ascii="Times New Roman" w:hAnsi="Times New Roman" w:cs="Times New Roman"/>
        </w:rPr>
        <w:t>r</w:t>
      </w:r>
      <w:proofErr w:type="spellEnd"/>
      <w:r w:rsidRPr="002D43DD">
        <w:rPr>
          <w:rFonts w:ascii="Times New Roman" w:hAnsi="Times New Roman" w:cs="Times New Roman"/>
        </w:rPr>
        <w:t xml:space="preserve"> poz. 797);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5. wykaz wykonanych, a w przypadku świadczeń okresowych lub ciągłych również wykonywanych, usług w okresie ostatnich trzech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należycie; przy czym dowodami, o których mowa powyżej, są referencje bądź inne dokumenty wystawione przez podmiot, na rzecz którego usługi były wykonywane, a w przypadku świadczeń okresowych lub ciągłych są wykonywane, a jeżeli z przyczyn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(załącznik nr 6 do SIWZ);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6. wykaz sprzętu dostępnego wykonawcy w celu wykonania zamówienia publicznego wraz z informacją o podstawie dysponowania tymi zasobami – wykaz sprzętu (załącznik nr 7 do SIWZ);</w:t>
      </w:r>
    </w:p>
    <w:p w:rsidR="002D5F6A" w:rsidRPr="002D43DD" w:rsidRDefault="002D5F6A" w:rsidP="002D43DD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7. wykaz wyposażenia bazy magazynowo-transportowej wraz z informacją o podstawie dysponowania tą bazą przez wykonawcę, jak również oświadczenie wykonawcy o wyrażeniu zgody na przeprowadzenie przez zamawiającego / inne właściwe organy kontroli bazy magazynowo-transportowej, z uwagi na fakt, że przedmiot zamówienia obejmuje usługi o złożonym charakterze, jak również z uwagi na fakt, że zachodzi szczególnie uzasadniony przypadek w odniesieniu do usług o szczególnym charakterze (załącznik nr 8 do SIWZ).</w:t>
      </w:r>
    </w:p>
    <w:p w:rsidR="002D5F6A" w:rsidRPr="002D43DD" w:rsidRDefault="002D5F6A" w:rsidP="002D43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3DD" w:rsidRDefault="002D43DD" w:rsidP="002D4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III. PUNKT 1.3</w:t>
      </w:r>
    </w:p>
    <w:p w:rsidR="002D5F6A" w:rsidRDefault="002D43DD" w:rsidP="002D4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OGŁOSZENIU </w:t>
      </w:r>
      <w:r w:rsidR="002D5F6A">
        <w:rPr>
          <w:rFonts w:ascii="Times New Roman" w:hAnsi="Times New Roman" w:cs="Times New Roman"/>
          <w:b/>
          <w:sz w:val="24"/>
          <w:szCs w:val="24"/>
        </w:rPr>
        <w:t>WINNO BYĆ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  <w:b/>
          <w:bCs/>
        </w:rPr>
        <w:t>Zdolność techniczna i kwalifikacje zawodowe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Wykaz i krótki opis kryteriów kwalifikacji: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wykonawca powinien udokumentować wykonanie w okresie ostatnich trzech lat przed upływem terminu składania ofert, a jeżeli okres prowadzenia działalności jest krótszy – w tym okresie co najmniej jedną usługę odbioru i przekazania do odzysku lub unieszkodliwiania odpadów komunalnych, wykonanych lub wykonywanych na rzecz właścicieli lub posiadaczy nieruchomości w sposób ciągły, każda przez okres minimum 12 miesięcy i każda o masie łącznej co najmniej 500 Mg,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wykonawca powinien dysponować bazą magazynowo-transportową, zwaną dalej „bazą”, spełniającą wymagania określone w § 2 rozporządzenia Ministra Środowiska z dnia 11 stycznia 2013 r. w sprawie szczegółowych wymagań w zakresie odbierania odpadów komunalnych od właścicieli nieruchomości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>. z 2013 r. poz. 122), której szczegółowy opis znajduje się w załączniku nr 2 do SIWZ,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wykonawca powinien dysponować: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a) co najmniej dwoma pojazdami przystosowanymi do odbioru i transportu odpadów selektywnie zebranych odpadów komunalnych tzw. suchych,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 xml:space="preserve">b) co najmniej dwoma pojazdami ciężarowymi (śmieciarka bezpylna z funkcją </w:t>
      </w:r>
      <w:proofErr w:type="spellStart"/>
      <w:r w:rsidRPr="002D43DD">
        <w:rPr>
          <w:rFonts w:ascii="Times New Roman" w:hAnsi="Times New Roman" w:cs="Times New Roman"/>
        </w:rPr>
        <w:t>kompaktującą</w:t>
      </w:r>
      <w:proofErr w:type="spellEnd"/>
      <w:r w:rsidRPr="002D43DD">
        <w:rPr>
          <w:rFonts w:ascii="Times New Roman" w:hAnsi="Times New Roman" w:cs="Times New Roman"/>
        </w:rPr>
        <w:t>) przystosowanymi do odbierania odpadów komunalnych,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 xml:space="preserve">c) co najmniej jednym pojazdem do odbioru odpadów bez funkcji </w:t>
      </w:r>
      <w:proofErr w:type="spellStart"/>
      <w:r w:rsidRPr="002D43DD">
        <w:rPr>
          <w:rFonts w:ascii="Times New Roman" w:hAnsi="Times New Roman" w:cs="Times New Roman"/>
        </w:rPr>
        <w:t>kompaktującej</w:t>
      </w:r>
      <w:proofErr w:type="spellEnd"/>
      <w:r w:rsidRPr="002D43DD">
        <w:rPr>
          <w:rFonts w:ascii="Times New Roman" w:hAnsi="Times New Roman" w:cs="Times New Roman"/>
        </w:rPr>
        <w:t>,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— których szczegółowy opis znajduje się w załączniku nr 2 do SIWZ.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lastRenderedPageBreak/>
        <w:t>Minimalny poziom ewentualnie wymaganych standardów: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Wykonawca na potwierdzenie spełniania warunków udziału w postępowaniu oraz wykazania braku podstaw do wykluczenia składa wraz z ofertą Jednolity europejski dokument zamówienia zwany dalej „JEDZ”, wykonawca, którego oferta zostanie oceniona jako najkorzystniejsza powinien przedłożyć: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1. odpis z właściwego rejestru lub Centralnej Ewidencji i Informacji o Działalności Gospodarczej, jeżeli odrębne przepisy wymagają wpisu do rejestru lub ewidencji;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2. dokument potwierdzający aktualny wpis do rejestru działalności regulowanej prowadzonego przez wójta gminy Błędów zgodnie z wymogami ustawy o utrzymaniu czystości i porządku w gminach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>. z 2019 r. poz.2010);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3. zawiadomienie o nadaniu numeru rejestrowego w rejestrze podmiotów wprowadzających produkty, produkty w opakowaniach i gospodarującymi odpadami, o których mowa w art. 49 ustawy z dnia 14 grudnia 2012 r. o odpadach (</w:t>
      </w:r>
      <w:proofErr w:type="spellStart"/>
      <w:r w:rsidRPr="002D43DD">
        <w:rPr>
          <w:rFonts w:ascii="Times New Roman" w:hAnsi="Times New Roman" w:cs="Times New Roman"/>
        </w:rPr>
        <w:t>Dz.U</w:t>
      </w:r>
      <w:proofErr w:type="spellEnd"/>
      <w:r w:rsidRPr="002D43DD">
        <w:rPr>
          <w:rFonts w:ascii="Times New Roman" w:hAnsi="Times New Roman" w:cs="Times New Roman"/>
        </w:rPr>
        <w:t xml:space="preserve">. 2020 r. poz. 797, z </w:t>
      </w:r>
      <w:proofErr w:type="spellStart"/>
      <w:r w:rsidRPr="002D43DD">
        <w:rPr>
          <w:rFonts w:ascii="Times New Roman" w:hAnsi="Times New Roman" w:cs="Times New Roman"/>
        </w:rPr>
        <w:t>późn</w:t>
      </w:r>
      <w:proofErr w:type="spellEnd"/>
      <w:r w:rsidRPr="002D43DD">
        <w:rPr>
          <w:rFonts w:ascii="Times New Roman" w:hAnsi="Times New Roman" w:cs="Times New Roman"/>
        </w:rPr>
        <w:t>. zm.). Zamawiający zweryfikuje w Bazie danych o odpadach (BDO) czy zakres wpisu obejmuje transport odpadów komunalnych objętych zamówieniem (dział VII rejestru);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4. wykaz wykonanych, a w przypadku świadczeń okresowych lub ciągłych również wykonywanych, usług w okresie ostatnich trzech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należycie; przy czym dowodami, o których mowa powyżej, są referencje bądź inne dokumenty wystawione przez podmiot, na rzecz którego usługi były wykonywane, a w przypadku świadczeń okresowych lub ciągłych są wykonywane, a jeżeli z przyczyn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(załącznik nr 6 do SIWZ);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5. wykaz sprzętu dostępnego wykonawcy w celu wykonania zamówienia publicznego wraz z informacją o podstawie dysponowania tymi zasobami – wykaz sprzętu (załącznik nr 7 do SIWZ);</w:t>
      </w:r>
    </w:p>
    <w:p w:rsidR="002D5F6A" w:rsidRPr="002D43DD" w:rsidRDefault="002D5F6A" w:rsidP="00FD4879">
      <w:pPr>
        <w:pStyle w:val="Default"/>
        <w:jc w:val="both"/>
        <w:rPr>
          <w:rFonts w:ascii="Times New Roman" w:hAnsi="Times New Roman" w:cs="Times New Roman"/>
        </w:rPr>
      </w:pPr>
      <w:r w:rsidRPr="002D43DD">
        <w:rPr>
          <w:rFonts w:ascii="Times New Roman" w:hAnsi="Times New Roman" w:cs="Times New Roman"/>
        </w:rPr>
        <w:t>6. wykaz wyposażenia bazy magazynowo-transportowej wraz z informacją o podstawie dysponowania tą bazą przez wykonawcę, jak również oświadczenie wykonawcy o wyrażeniu zgody na przeprowadzenie przez zamawiającego / inne właściwe organy kontroli bazy magazynowo-transportowej, z uwagi na fakt, że przedmiot zamówienia obejmuje usługi o złożonym charakterze, jak również z uwagi na fakt, że zachodzi szczególnie uzasadniony przypadek w odniesieniu do usług o szczególnym charakterze (załącznik nr 8 do SIWZ).</w:t>
      </w:r>
    </w:p>
    <w:p w:rsidR="002D5F6A" w:rsidRPr="002D43DD" w:rsidRDefault="002D5F6A" w:rsidP="002D5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1F" w:rsidRDefault="00D6521F" w:rsidP="00D652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Błędów</w:t>
      </w:r>
    </w:p>
    <w:p w:rsidR="00D6521F" w:rsidRDefault="00D6521F" w:rsidP="002D18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Mirosław Jakubczak</w:t>
      </w:r>
    </w:p>
    <w:p w:rsidR="002D1861" w:rsidRPr="002D1861" w:rsidRDefault="002D1861" w:rsidP="002D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1861">
        <w:rPr>
          <w:rFonts w:ascii="Times New Roman" w:hAnsi="Times New Roman" w:cs="Times New Roman"/>
          <w:sz w:val="24"/>
          <w:szCs w:val="24"/>
        </w:rPr>
        <w:t>asady publikacji, jak też dokumentowania przekazania sprostowania lub zmiany ogłoszenia, są takie same jak w przypadku publikacji ogłoszenia.</w:t>
      </w:r>
    </w:p>
    <w:p w:rsidR="00AA7DEB" w:rsidRDefault="00AA7DEB" w:rsidP="00D6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B" w:rsidRDefault="00AA7DEB" w:rsidP="00D65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F6A" w:rsidRPr="00D6521F" w:rsidRDefault="00D6521F" w:rsidP="00D65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21F">
        <w:rPr>
          <w:rFonts w:ascii="Times New Roman" w:hAnsi="Times New Roman" w:cs="Times New Roman"/>
          <w:sz w:val="24"/>
          <w:szCs w:val="24"/>
        </w:rPr>
        <w:t>Błędów, dnia 07.01.2021</w:t>
      </w:r>
    </w:p>
    <w:p w:rsidR="00D6521F" w:rsidRPr="002D43DD" w:rsidRDefault="00D6521F" w:rsidP="00D652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6521F" w:rsidRPr="002D43DD" w:rsidSect="00D6521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42C73"/>
    <w:multiLevelType w:val="hybridMultilevel"/>
    <w:tmpl w:val="5907B8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BE269F"/>
    <w:multiLevelType w:val="hybridMultilevel"/>
    <w:tmpl w:val="AA87F7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8EBA9D"/>
    <w:multiLevelType w:val="hybridMultilevel"/>
    <w:tmpl w:val="82F81E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F491675"/>
    <w:multiLevelType w:val="hybridMultilevel"/>
    <w:tmpl w:val="2895CD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9F5F2C"/>
    <w:multiLevelType w:val="hybridMultilevel"/>
    <w:tmpl w:val="3C8DA1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D1685"/>
    <w:multiLevelType w:val="hybridMultilevel"/>
    <w:tmpl w:val="A918778A"/>
    <w:lvl w:ilvl="0" w:tplc="C616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331F"/>
    <w:multiLevelType w:val="hybridMultilevel"/>
    <w:tmpl w:val="554CFA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7676601"/>
    <w:multiLevelType w:val="hybridMultilevel"/>
    <w:tmpl w:val="61C75D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7A97B4E"/>
    <w:multiLevelType w:val="hybridMultilevel"/>
    <w:tmpl w:val="DCB203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589C041"/>
    <w:multiLevelType w:val="hybridMultilevel"/>
    <w:tmpl w:val="9F7F1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4CA5"/>
    <w:rsid w:val="00111536"/>
    <w:rsid w:val="002D1861"/>
    <w:rsid w:val="002D43DD"/>
    <w:rsid w:val="002D5F6A"/>
    <w:rsid w:val="00747FF1"/>
    <w:rsid w:val="008B0683"/>
    <w:rsid w:val="00922D1A"/>
    <w:rsid w:val="00A24CA5"/>
    <w:rsid w:val="00A97BFD"/>
    <w:rsid w:val="00AA7DEB"/>
    <w:rsid w:val="00D6521F"/>
    <w:rsid w:val="00D866DC"/>
    <w:rsid w:val="00FD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CA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24CA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10</cp:revision>
  <dcterms:created xsi:type="dcterms:W3CDTF">2021-01-07T21:10:00Z</dcterms:created>
  <dcterms:modified xsi:type="dcterms:W3CDTF">2021-01-07T22:18:00Z</dcterms:modified>
</cp:coreProperties>
</file>