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279D" w:rsidRPr="001504E2" w:rsidRDefault="00223650">
      <w:pPr>
        <w:pStyle w:val="Nagwek1"/>
        <w:spacing w:before="150"/>
        <w:ind w:left="2097" w:right="2479"/>
        <w:jc w:val="center"/>
        <w:rPr>
          <w:lang w:val="pl-PL"/>
        </w:rPr>
      </w:pPr>
      <w:bookmarkStart w:id="0" w:name="‎D:\UGIM\Przetargi\2017\OR-2017-01\SIWZ_"/>
      <w:bookmarkEnd w:id="0"/>
      <w:r w:rsidRPr="001504E2">
        <w:rPr>
          <w:lang w:val="pl-PL"/>
        </w:rPr>
        <w:t>ZAMAWIAJĄCY:</w:t>
      </w:r>
    </w:p>
    <w:p w:rsidR="0063279D" w:rsidRPr="001504E2" w:rsidRDefault="0063279D">
      <w:pPr>
        <w:pStyle w:val="Tekstpodstawowy"/>
        <w:spacing w:before="1"/>
        <w:rPr>
          <w:b/>
          <w:lang w:val="pl-PL"/>
        </w:rPr>
      </w:pPr>
    </w:p>
    <w:p w:rsidR="0063279D" w:rsidRPr="001504E2" w:rsidRDefault="001504E2">
      <w:pPr>
        <w:ind w:left="2097" w:right="2479"/>
        <w:jc w:val="center"/>
        <w:rPr>
          <w:b/>
          <w:sz w:val="30"/>
          <w:lang w:val="pl-PL"/>
        </w:rPr>
      </w:pPr>
      <w:r w:rsidRPr="001504E2">
        <w:rPr>
          <w:b/>
          <w:sz w:val="30"/>
          <w:lang w:val="pl-PL"/>
        </w:rPr>
        <w:t xml:space="preserve">Urząd Gminy </w:t>
      </w:r>
      <w:r>
        <w:rPr>
          <w:b/>
          <w:sz w:val="30"/>
          <w:lang w:val="pl-PL"/>
        </w:rPr>
        <w:t>Błędów                             ul. Sadurkowska 13</w:t>
      </w:r>
    </w:p>
    <w:p w:rsidR="0063279D" w:rsidRPr="002B0891" w:rsidRDefault="001504E2">
      <w:pPr>
        <w:ind w:left="2097" w:right="2478"/>
        <w:jc w:val="center"/>
        <w:rPr>
          <w:b/>
          <w:sz w:val="30"/>
          <w:lang w:val="pl-PL"/>
        </w:rPr>
      </w:pPr>
      <w:r w:rsidRPr="002B0891">
        <w:rPr>
          <w:b/>
          <w:sz w:val="30"/>
          <w:lang w:val="pl-PL"/>
        </w:rPr>
        <w:t xml:space="preserve">05 - 620 </w:t>
      </w:r>
      <w:r w:rsidR="000360D7" w:rsidRPr="002B0891">
        <w:rPr>
          <w:b/>
          <w:sz w:val="30"/>
          <w:lang w:val="pl-PL"/>
        </w:rPr>
        <w:t>B</w:t>
      </w:r>
      <w:r w:rsidRPr="002B0891">
        <w:rPr>
          <w:b/>
          <w:sz w:val="30"/>
          <w:lang w:val="pl-PL"/>
        </w:rPr>
        <w:t>łędów</w:t>
      </w:r>
    </w:p>
    <w:p w:rsidR="0063279D" w:rsidRPr="002B0891" w:rsidRDefault="00F10F3C">
      <w:pPr>
        <w:spacing w:line="344" w:lineRule="exact"/>
        <w:ind w:left="2096" w:right="2479"/>
        <w:jc w:val="center"/>
        <w:rPr>
          <w:b/>
          <w:sz w:val="30"/>
          <w:lang w:val="pl-PL"/>
        </w:rPr>
      </w:pPr>
      <w:r w:rsidRPr="002B0891">
        <w:rPr>
          <w:b/>
          <w:sz w:val="30"/>
          <w:lang w:val="pl-PL"/>
        </w:rPr>
        <w:t>Tel/fax</w:t>
      </w:r>
      <w:r w:rsidR="000360D7" w:rsidRPr="002B0891">
        <w:rPr>
          <w:b/>
          <w:sz w:val="30"/>
          <w:lang w:val="pl-PL"/>
        </w:rPr>
        <w:t xml:space="preserve"> (048) 6680 </w:t>
      </w:r>
      <w:r w:rsidRPr="002B0891">
        <w:rPr>
          <w:b/>
          <w:sz w:val="30"/>
          <w:lang w:val="pl-PL"/>
        </w:rPr>
        <w:t>656</w:t>
      </w:r>
    </w:p>
    <w:p w:rsidR="0063279D" w:rsidRPr="002B0891" w:rsidRDefault="00223650">
      <w:pPr>
        <w:ind w:left="2097" w:right="2477"/>
        <w:jc w:val="center"/>
        <w:rPr>
          <w:b/>
          <w:sz w:val="30"/>
          <w:lang w:val="pl-PL"/>
        </w:rPr>
      </w:pPr>
      <w:r w:rsidRPr="002B0891">
        <w:rPr>
          <w:b/>
          <w:sz w:val="30"/>
          <w:lang w:val="pl-PL"/>
        </w:rPr>
        <w:t xml:space="preserve">e-mail: </w:t>
      </w:r>
      <w:hyperlink r:id="rId8" w:history="1">
        <w:r w:rsidR="00F10F3C" w:rsidRPr="002B0891">
          <w:rPr>
            <w:rStyle w:val="Hipercze"/>
            <w:b/>
            <w:sz w:val="30"/>
            <w:lang w:val="pl-PL"/>
          </w:rPr>
          <w:t>osrodowiska@bledow.pl</w:t>
        </w:r>
      </w:hyperlink>
    </w:p>
    <w:p w:rsidR="00F10F3C" w:rsidRPr="002B0891" w:rsidRDefault="00F10F3C">
      <w:pPr>
        <w:ind w:left="2097" w:right="2477"/>
        <w:jc w:val="center"/>
        <w:rPr>
          <w:b/>
          <w:sz w:val="30"/>
          <w:lang w:val="pl-PL"/>
        </w:rPr>
      </w:pPr>
    </w:p>
    <w:p w:rsidR="0063279D" w:rsidRPr="002B0891" w:rsidRDefault="00237121">
      <w:pPr>
        <w:pStyle w:val="Tekstpodstawowy"/>
        <w:spacing w:before="3"/>
        <w:rPr>
          <w:b/>
          <w:sz w:val="19"/>
          <w:lang w:val="pl-PL"/>
        </w:rPr>
      </w:pPr>
      <w:r>
        <w:rPr>
          <w:noProof/>
          <w:lang w:val="pl-PL" w:eastAsia="pl-PL"/>
        </w:rPr>
        <mc:AlternateContent>
          <mc:Choice Requires="wps">
            <w:drawing>
              <wp:anchor distT="0" distB="0" distL="0" distR="0" simplePos="0" relativeHeight="251657728" behindDoc="0" locked="0" layoutInCell="1" allowOverlap="1">
                <wp:simplePos x="0" y="0"/>
                <wp:positionH relativeFrom="page">
                  <wp:posOffset>1760220</wp:posOffset>
                </wp:positionH>
                <wp:positionV relativeFrom="paragraph">
                  <wp:posOffset>168910</wp:posOffset>
                </wp:positionV>
                <wp:extent cx="4038600" cy="0"/>
                <wp:effectExtent l="7620" t="12065" r="11430" b="6985"/>
                <wp:wrapTopAndBottom/>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386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605055" id="Line 2" o:spid="_x0000_s1026" style="position:absolute;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38.6pt,13.3pt" to="456.6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oeEQIAACgEAAAOAAAAZHJzL2Uyb0RvYy54bWysU8GO2jAQvVfqP1i+QxJIKU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FSJEO&#10;JNoKxdEkdKY3roCASu1sqI2e1YvZavrdIaWrlqgDjwxfLwbSspCRvEkJG2cAf99/0QxiyNHr2KZz&#10;Y7sACQ1A56jG5a4GP3tE4TBPp/NZCqLRwZeQYkg01vnPXHcoGCWWwDkCk9PW+UCEFENIuEfpjZAy&#10;ii0V6ks8SxezmOC0FCw4Q5izh30lLTqRMC7xi1WB5zHM6qNiEazlhK1vtidCXm24XKqAB6UAnZt1&#10;nYcfi3Sxnq/n+SifzNajPK3r0adNlY9mm+zjh3paV1Wd/QzUsrxoBWNcBXbDbGb532l/eyXXqbpP&#10;570NyVv02C8gO/wj6ahlkO86CHvNLjs7aAzjGINvTyfM++Me7McHvvoFAAD//wMAUEsDBBQABgAI&#10;AAAAIQBfLWu53gAAAAkBAAAPAAAAZHJzL2Rvd25yZXYueG1sTI9BT4NAEIXvJv6HzZh4s0sxAYos&#10;jdFo0oMxto3nLTsCws4Sdlvov3eMh3qbee/lzTfFera9OOHoW0cKlosIBFLlTEu1gv3u5S4D4YMm&#10;o3tHqOCMHtbl9VWhc+Mm+sDTNtSCS8jnWkETwpBL6asGrfYLNyCx9+VGqwOvYy3NqCcut72MoyiR&#10;VrfEFxo94FODVbc9WgVvmXx2791ndf6edq9ZtulW6Wav1O3N/PgAIuAcLmH4xWd0KJnp4I5kvOgV&#10;xGkac5SHJAHBgdXynoXDnyDLQv7/oPwBAAD//wMAUEsBAi0AFAAGAAgAAAAhALaDOJL+AAAA4QEA&#10;ABMAAAAAAAAAAAAAAAAAAAAAAFtDb250ZW50X1R5cGVzXS54bWxQSwECLQAUAAYACAAAACEAOP0h&#10;/9YAAACUAQAACwAAAAAAAAAAAAAAAAAvAQAAX3JlbHMvLnJlbHNQSwECLQAUAAYACAAAACEAavma&#10;HhECAAAoBAAADgAAAAAAAAAAAAAAAAAuAgAAZHJzL2Uyb0RvYy54bWxQSwECLQAUAAYACAAAACEA&#10;Xy1rud4AAAAJAQAADwAAAAAAAAAAAAAAAABrBAAAZHJzL2Rvd25yZXYueG1sUEsFBgAAAAAEAAQA&#10;8wAAAHYFAAAAAA==&#10;" strokeweight=".48pt">
                <w10:wrap type="topAndBottom" anchorx="page"/>
              </v:line>
            </w:pict>
          </mc:Fallback>
        </mc:AlternateContent>
      </w:r>
    </w:p>
    <w:p w:rsidR="0063279D" w:rsidRPr="002B0891" w:rsidRDefault="0063279D">
      <w:pPr>
        <w:pStyle w:val="Tekstpodstawowy"/>
        <w:rPr>
          <w:b/>
          <w:sz w:val="20"/>
          <w:lang w:val="pl-PL"/>
        </w:rPr>
      </w:pPr>
    </w:p>
    <w:p w:rsidR="0063279D" w:rsidRPr="002B0891" w:rsidRDefault="0063279D">
      <w:pPr>
        <w:pStyle w:val="Tekstpodstawowy"/>
        <w:rPr>
          <w:b/>
          <w:sz w:val="20"/>
          <w:lang w:val="pl-PL"/>
        </w:rPr>
      </w:pPr>
    </w:p>
    <w:p w:rsidR="0063279D" w:rsidRPr="002B0891" w:rsidRDefault="0063279D">
      <w:pPr>
        <w:pStyle w:val="Tekstpodstawowy"/>
        <w:rPr>
          <w:b/>
          <w:sz w:val="20"/>
          <w:lang w:val="pl-PL"/>
        </w:rPr>
      </w:pPr>
    </w:p>
    <w:p w:rsidR="0063279D" w:rsidRPr="002B0891" w:rsidRDefault="0063279D">
      <w:pPr>
        <w:pStyle w:val="Tekstpodstawowy"/>
        <w:spacing w:before="9"/>
        <w:rPr>
          <w:b/>
          <w:lang w:val="pl-PL"/>
        </w:rPr>
      </w:pPr>
    </w:p>
    <w:p w:rsidR="0063279D" w:rsidRPr="001504E2" w:rsidRDefault="00223650">
      <w:pPr>
        <w:pStyle w:val="Nagwek1"/>
        <w:spacing w:before="69" w:line="504" w:lineRule="auto"/>
        <w:ind w:left="1877" w:right="2261" w:firstLine="1469"/>
        <w:rPr>
          <w:lang w:val="pl-PL"/>
        </w:rPr>
      </w:pPr>
      <w:r w:rsidRPr="001504E2">
        <w:rPr>
          <w:lang w:val="pl-PL"/>
        </w:rPr>
        <w:t xml:space="preserve">SPECYFIKACJA </w:t>
      </w:r>
      <w:bookmarkStart w:id="1" w:name="ISTOTNYCH_WARUNKÓW_ZAMÓWIENIA"/>
      <w:bookmarkEnd w:id="1"/>
      <w:r w:rsidRPr="001504E2">
        <w:rPr>
          <w:lang w:val="pl-PL"/>
        </w:rPr>
        <w:t>ISTOTNYCH WARUNKÓW</w:t>
      </w:r>
      <w:r w:rsidRPr="001504E2">
        <w:rPr>
          <w:spacing w:val="-7"/>
          <w:lang w:val="pl-PL"/>
        </w:rPr>
        <w:t xml:space="preserve"> </w:t>
      </w:r>
      <w:r w:rsidRPr="001504E2">
        <w:rPr>
          <w:lang w:val="pl-PL"/>
        </w:rPr>
        <w:t>ZAMÓWIENIA</w:t>
      </w:r>
    </w:p>
    <w:p w:rsidR="0063279D" w:rsidRPr="001504E2" w:rsidRDefault="0063279D">
      <w:pPr>
        <w:pStyle w:val="Tekstpodstawowy"/>
        <w:rPr>
          <w:b/>
          <w:lang w:val="pl-PL"/>
        </w:rPr>
      </w:pPr>
    </w:p>
    <w:p w:rsidR="0063279D" w:rsidRPr="001504E2" w:rsidRDefault="00223650">
      <w:pPr>
        <w:pStyle w:val="Tekstpodstawowy"/>
        <w:spacing w:before="159" w:line="292" w:lineRule="auto"/>
        <w:ind w:left="931" w:right="1318"/>
        <w:jc w:val="center"/>
        <w:rPr>
          <w:lang w:val="pl-PL"/>
        </w:rPr>
      </w:pPr>
      <w:r w:rsidRPr="001504E2">
        <w:rPr>
          <w:lang w:val="pl-PL"/>
        </w:rPr>
        <w:t>w postępowaniu o udzielenie zamówienia publicznego prowadzonym w trybie przetargu nieograniczonego na</w:t>
      </w:r>
    </w:p>
    <w:p w:rsidR="0063279D" w:rsidRPr="00A563ED" w:rsidRDefault="008343CC">
      <w:pPr>
        <w:pStyle w:val="Nagwek1"/>
        <w:spacing w:before="6"/>
        <w:ind w:left="192" w:right="571"/>
        <w:jc w:val="center"/>
        <w:rPr>
          <w:lang w:val="pl-PL"/>
        </w:rPr>
      </w:pPr>
      <w:r w:rsidRPr="007F15EA">
        <w:rPr>
          <w:lang w:val="pl-PL"/>
        </w:rPr>
        <w:t xml:space="preserve">zakup </w:t>
      </w:r>
      <w:r w:rsidRPr="00A563ED">
        <w:rPr>
          <w:lang w:val="pl-PL"/>
        </w:rPr>
        <w:t>en</w:t>
      </w:r>
      <w:r w:rsidR="0077403B">
        <w:rPr>
          <w:lang w:val="pl-PL"/>
        </w:rPr>
        <w:t>ergii elektrycznej na potrzeby Gminy B</w:t>
      </w:r>
      <w:r w:rsidRPr="00A563ED">
        <w:rPr>
          <w:lang w:val="pl-PL"/>
        </w:rPr>
        <w:t>łędów w okresie 01.01.2018r. – 31.12.2020r.</w:t>
      </w:r>
    </w:p>
    <w:p w:rsidR="0063279D" w:rsidRPr="00A563ED" w:rsidRDefault="000360D7">
      <w:pPr>
        <w:spacing w:before="120"/>
        <w:ind w:left="2097" w:right="2479"/>
        <w:jc w:val="center"/>
        <w:rPr>
          <w:b/>
          <w:i/>
          <w:sz w:val="24"/>
          <w:lang w:val="pl-PL"/>
        </w:rPr>
      </w:pPr>
      <w:bookmarkStart w:id="2" w:name="Znak:_OR.271.1.2017.SJB"/>
      <w:bookmarkEnd w:id="2"/>
      <w:r w:rsidRPr="00A563ED">
        <w:rPr>
          <w:b/>
          <w:i/>
          <w:sz w:val="24"/>
          <w:lang w:val="pl-PL"/>
        </w:rPr>
        <w:t xml:space="preserve">Znak: </w:t>
      </w:r>
      <w:r w:rsidR="00223650" w:rsidRPr="00A563ED">
        <w:rPr>
          <w:b/>
          <w:i/>
          <w:sz w:val="24"/>
          <w:lang w:val="pl-PL"/>
        </w:rPr>
        <w:t>R</w:t>
      </w:r>
      <w:r w:rsidRPr="00A563ED">
        <w:rPr>
          <w:b/>
          <w:i/>
          <w:sz w:val="24"/>
          <w:lang w:val="pl-PL"/>
        </w:rPr>
        <w:t>ŻL</w:t>
      </w:r>
      <w:r w:rsidR="00223650" w:rsidRPr="00A563ED">
        <w:rPr>
          <w:b/>
          <w:i/>
          <w:sz w:val="24"/>
          <w:lang w:val="pl-PL"/>
        </w:rPr>
        <w:t>.</w:t>
      </w:r>
      <w:r w:rsidRPr="00A563ED">
        <w:rPr>
          <w:b/>
          <w:i/>
          <w:sz w:val="24"/>
          <w:lang w:val="pl-PL"/>
        </w:rPr>
        <w:t>II. 271/4/2017</w:t>
      </w:r>
    </w:p>
    <w:p w:rsidR="0063279D" w:rsidRPr="001504E2" w:rsidRDefault="0063279D">
      <w:pPr>
        <w:pStyle w:val="Tekstpodstawowy"/>
        <w:rPr>
          <w:b/>
          <w:lang w:val="pl-PL"/>
        </w:rPr>
      </w:pPr>
    </w:p>
    <w:p w:rsidR="0063279D" w:rsidRPr="001504E2" w:rsidRDefault="0063279D">
      <w:pPr>
        <w:pStyle w:val="Tekstpodstawowy"/>
        <w:rPr>
          <w:b/>
          <w:lang w:val="pl-PL"/>
        </w:rPr>
      </w:pPr>
    </w:p>
    <w:p w:rsidR="0063279D" w:rsidRPr="001504E2" w:rsidRDefault="0063279D">
      <w:pPr>
        <w:pStyle w:val="Tekstpodstawowy"/>
        <w:rPr>
          <w:b/>
          <w:lang w:val="pl-PL"/>
        </w:rPr>
      </w:pPr>
    </w:p>
    <w:p w:rsidR="0063279D" w:rsidRPr="001504E2" w:rsidRDefault="0063279D">
      <w:pPr>
        <w:pStyle w:val="Tekstpodstawowy"/>
        <w:rPr>
          <w:b/>
          <w:sz w:val="28"/>
          <w:lang w:val="pl-PL"/>
        </w:rPr>
      </w:pPr>
    </w:p>
    <w:p w:rsidR="0063279D" w:rsidRPr="001504E2" w:rsidRDefault="000360D7" w:rsidP="00F10F3C">
      <w:pPr>
        <w:spacing w:before="1" w:line="242" w:lineRule="auto"/>
        <w:ind w:right="322"/>
        <w:rPr>
          <w:b/>
          <w:sz w:val="28"/>
          <w:lang w:val="pl-PL"/>
        </w:rPr>
      </w:pPr>
      <w:r>
        <w:rPr>
          <w:b/>
          <w:sz w:val="28"/>
          <w:lang w:val="pl-PL"/>
        </w:rPr>
        <w:t>Błędów</w:t>
      </w:r>
      <w:r w:rsidR="00F10F3C">
        <w:rPr>
          <w:b/>
          <w:sz w:val="28"/>
          <w:lang w:val="pl-PL"/>
        </w:rPr>
        <w:t>, dn</w:t>
      </w:r>
      <w:r w:rsidR="00A563ED">
        <w:rPr>
          <w:b/>
          <w:sz w:val="28"/>
          <w:lang w:val="pl-PL"/>
        </w:rPr>
        <w:t>.</w:t>
      </w:r>
      <w:r w:rsidR="00F10F3C">
        <w:rPr>
          <w:b/>
          <w:sz w:val="28"/>
          <w:lang w:val="pl-PL"/>
        </w:rPr>
        <w:t xml:space="preserve"> </w:t>
      </w:r>
      <w:r w:rsidR="001C2401">
        <w:rPr>
          <w:b/>
          <w:sz w:val="28"/>
          <w:lang w:val="pl-PL"/>
        </w:rPr>
        <w:t>30.08</w:t>
      </w:r>
      <w:r w:rsidR="00223650" w:rsidRPr="001504E2">
        <w:rPr>
          <w:b/>
          <w:sz w:val="28"/>
          <w:lang w:val="pl-PL"/>
        </w:rPr>
        <w:t>.2017 roku</w:t>
      </w:r>
    </w:p>
    <w:p w:rsidR="0063279D" w:rsidRPr="001504E2" w:rsidRDefault="0063279D">
      <w:pPr>
        <w:pStyle w:val="Tekstpodstawowy"/>
        <w:spacing w:before="7"/>
        <w:rPr>
          <w:b/>
          <w:sz w:val="27"/>
          <w:lang w:val="pl-PL"/>
        </w:rPr>
      </w:pPr>
    </w:p>
    <w:p w:rsidR="0063279D" w:rsidRPr="001504E2" w:rsidRDefault="00223650">
      <w:pPr>
        <w:ind w:left="6682" w:right="322"/>
        <w:rPr>
          <w:b/>
          <w:sz w:val="28"/>
          <w:lang w:val="pl-PL"/>
        </w:rPr>
      </w:pPr>
      <w:r w:rsidRPr="001504E2">
        <w:rPr>
          <w:b/>
          <w:sz w:val="28"/>
          <w:lang w:val="pl-PL"/>
        </w:rPr>
        <w:t>Zatwierdzam:</w:t>
      </w:r>
    </w:p>
    <w:p w:rsidR="0063279D" w:rsidRPr="001504E2" w:rsidRDefault="0063279D">
      <w:pPr>
        <w:pStyle w:val="Tekstpodstawowy"/>
        <w:rPr>
          <w:b/>
          <w:sz w:val="28"/>
          <w:lang w:val="pl-PL"/>
        </w:rPr>
      </w:pPr>
    </w:p>
    <w:p w:rsidR="0063279D" w:rsidRDefault="00586D0A" w:rsidP="00586D0A">
      <w:pPr>
        <w:pStyle w:val="Tekstpodstawowy"/>
        <w:jc w:val="right"/>
        <w:rPr>
          <w:b/>
          <w:sz w:val="28"/>
          <w:lang w:val="pl-PL"/>
        </w:rPr>
      </w:pPr>
      <w:r>
        <w:rPr>
          <w:b/>
          <w:sz w:val="28"/>
          <w:lang w:val="pl-PL"/>
        </w:rPr>
        <w:t>Wójt Gminy Błędów</w:t>
      </w:r>
    </w:p>
    <w:p w:rsidR="00586D0A" w:rsidRDefault="00586D0A" w:rsidP="00586D0A">
      <w:pPr>
        <w:pStyle w:val="Tekstpodstawowy"/>
        <w:jc w:val="right"/>
        <w:rPr>
          <w:b/>
          <w:sz w:val="28"/>
          <w:lang w:val="pl-PL"/>
        </w:rPr>
      </w:pPr>
    </w:p>
    <w:p w:rsidR="00586D0A" w:rsidRPr="001504E2" w:rsidRDefault="00586D0A" w:rsidP="00586D0A">
      <w:pPr>
        <w:pStyle w:val="Tekstpodstawowy"/>
        <w:jc w:val="right"/>
        <w:rPr>
          <w:b/>
          <w:sz w:val="28"/>
          <w:lang w:val="pl-PL"/>
        </w:rPr>
      </w:pPr>
      <w:r>
        <w:rPr>
          <w:b/>
          <w:sz w:val="28"/>
          <w:lang w:val="pl-PL"/>
        </w:rPr>
        <w:t>Marek Mikołajewski</w:t>
      </w:r>
    </w:p>
    <w:p w:rsidR="0063279D" w:rsidRPr="001504E2" w:rsidRDefault="0063279D">
      <w:pPr>
        <w:pStyle w:val="Tekstpodstawowy"/>
        <w:rPr>
          <w:b/>
          <w:sz w:val="28"/>
          <w:lang w:val="pl-PL"/>
        </w:rPr>
      </w:pPr>
    </w:p>
    <w:p w:rsidR="0063279D" w:rsidRPr="001504E2" w:rsidRDefault="0063279D">
      <w:pPr>
        <w:pStyle w:val="Tekstpodstawowy"/>
        <w:rPr>
          <w:b/>
          <w:sz w:val="28"/>
          <w:lang w:val="pl-PL"/>
        </w:rPr>
      </w:pPr>
      <w:bookmarkStart w:id="3" w:name="_GoBack"/>
      <w:bookmarkEnd w:id="3"/>
    </w:p>
    <w:p w:rsidR="0063279D" w:rsidRPr="001504E2" w:rsidRDefault="0063279D">
      <w:pPr>
        <w:pStyle w:val="Tekstpodstawowy"/>
        <w:rPr>
          <w:b/>
          <w:sz w:val="28"/>
          <w:lang w:val="pl-PL"/>
        </w:rPr>
      </w:pPr>
    </w:p>
    <w:p w:rsidR="0063279D" w:rsidRPr="001504E2" w:rsidRDefault="0063279D">
      <w:pPr>
        <w:pStyle w:val="Tekstpodstawowy"/>
        <w:spacing w:before="6"/>
        <w:rPr>
          <w:b/>
          <w:sz w:val="28"/>
          <w:lang w:val="pl-PL"/>
        </w:rPr>
      </w:pPr>
    </w:p>
    <w:p w:rsidR="0063279D" w:rsidRPr="001504E2" w:rsidRDefault="00223650">
      <w:pPr>
        <w:pStyle w:val="Tekstpodstawowy"/>
        <w:spacing w:line="292" w:lineRule="auto"/>
        <w:ind w:left="1505" w:right="1889" w:firstLine="4"/>
        <w:jc w:val="center"/>
        <w:rPr>
          <w:lang w:val="pl-PL"/>
        </w:rPr>
      </w:pPr>
      <w:bookmarkStart w:id="4" w:name="Szacunkowa_wartość_zamówienia_nie_przekr"/>
      <w:bookmarkEnd w:id="4"/>
      <w:r w:rsidRPr="001504E2">
        <w:rPr>
          <w:lang w:val="pl-PL"/>
        </w:rPr>
        <w:t xml:space="preserve">Szacunkowa wartość zamówienia nie przekracza </w:t>
      </w:r>
      <w:bookmarkStart w:id="5" w:name="wyrażonej_w_złotych_równowartości_kwoty_"/>
      <w:bookmarkEnd w:id="5"/>
      <w:r w:rsidRPr="001504E2">
        <w:rPr>
          <w:lang w:val="pl-PL"/>
        </w:rPr>
        <w:t>wyrażonej w złotych równowartości kwoty 209 000 euro.</w:t>
      </w:r>
    </w:p>
    <w:p w:rsidR="0063279D" w:rsidRPr="001504E2" w:rsidRDefault="0063279D">
      <w:pPr>
        <w:spacing w:line="292" w:lineRule="auto"/>
        <w:jc w:val="center"/>
        <w:rPr>
          <w:lang w:val="pl-PL"/>
        </w:rPr>
        <w:sectPr w:rsidR="0063279D" w:rsidRPr="001504E2">
          <w:footerReference w:type="default" r:id="rId9"/>
          <w:type w:val="continuous"/>
          <w:pgSz w:w="11910" w:h="16840"/>
          <w:pgMar w:top="1580" w:right="1300" w:bottom="1220" w:left="1680" w:header="708" w:footer="1035" w:gutter="0"/>
          <w:pgNumType w:start="1"/>
          <w:cols w:space="708"/>
        </w:sectPr>
      </w:pPr>
    </w:p>
    <w:p w:rsidR="0063279D" w:rsidRPr="001504E2" w:rsidRDefault="00223650">
      <w:pPr>
        <w:pStyle w:val="Nagwek1"/>
        <w:spacing w:before="54" w:line="274" w:lineRule="exact"/>
        <w:rPr>
          <w:lang w:val="pl-PL"/>
        </w:rPr>
      </w:pPr>
      <w:r w:rsidRPr="001504E2">
        <w:rPr>
          <w:lang w:val="pl-PL"/>
        </w:rPr>
        <w:lastRenderedPageBreak/>
        <w:t>Spis Treści:</w:t>
      </w:r>
    </w:p>
    <w:p w:rsidR="0063279D" w:rsidRPr="001504E2" w:rsidRDefault="00223650">
      <w:pPr>
        <w:pStyle w:val="Tekstpodstawowy"/>
        <w:tabs>
          <w:tab w:val="left" w:pos="1532"/>
        </w:tabs>
        <w:spacing w:line="274" w:lineRule="exact"/>
        <w:ind w:left="116" w:right="4703"/>
        <w:rPr>
          <w:lang w:val="pl-PL"/>
        </w:rPr>
      </w:pPr>
      <w:r w:rsidRPr="001504E2">
        <w:rPr>
          <w:lang w:val="pl-PL"/>
        </w:rPr>
        <w:t>Część</w:t>
      </w:r>
      <w:r w:rsidRPr="001504E2">
        <w:rPr>
          <w:spacing w:val="1"/>
          <w:lang w:val="pl-PL"/>
        </w:rPr>
        <w:t xml:space="preserve"> </w:t>
      </w:r>
      <w:r w:rsidRPr="001504E2">
        <w:rPr>
          <w:lang w:val="pl-PL"/>
        </w:rPr>
        <w:t>I</w:t>
      </w:r>
      <w:r w:rsidRPr="001504E2">
        <w:rPr>
          <w:lang w:val="pl-PL"/>
        </w:rPr>
        <w:tab/>
        <w:t>Zamawiający</w:t>
      </w:r>
    </w:p>
    <w:p w:rsidR="0063279D" w:rsidRPr="001504E2" w:rsidRDefault="00223650">
      <w:pPr>
        <w:pStyle w:val="Tekstpodstawowy"/>
        <w:tabs>
          <w:tab w:val="left" w:pos="1532"/>
        </w:tabs>
        <w:ind w:left="116" w:right="4703"/>
        <w:rPr>
          <w:lang w:val="pl-PL"/>
        </w:rPr>
      </w:pPr>
      <w:r w:rsidRPr="001504E2">
        <w:rPr>
          <w:lang w:val="pl-PL"/>
        </w:rPr>
        <w:t>Część</w:t>
      </w:r>
      <w:r w:rsidRPr="001504E2">
        <w:rPr>
          <w:spacing w:val="-1"/>
          <w:lang w:val="pl-PL"/>
        </w:rPr>
        <w:t xml:space="preserve"> </w:t>
      </w:r>
      <w:r w:rsidRPr="001504E2">
        <w:rPr>
          <w:lang w:val="pl-PL"/>
        </w:rPr>
        <w:t>II</w:t>
      </w:r>
      <w:r w:rsidRPr="001504E2">
        <w:rPr>
          <w:lang w:val="pl-PL"/>
        </w:rPr>
        <w:tab/>
        <w:t>Oznaczenie i</w:t>
      </w:r>
      <w:r w:rsidRPr="001504E2">
        <w:rPr>
          <w:spacing w:val="-5"/>
          <w:lang w:val="pl-PL"/>
        </w:rPr>
        <w:t xml:space="preserve"> </w:t>
      </w:r>
      <w:r w:rsidRPr="001504E2">
        <w:rPr>
          <w:lang w:val="pl-PL"/>
        </w:rPr>
        <w:t>tryb</w:t>
      </w:r>
      <w:r w:rsidRPr="001504E2">
        <w:rPr>
          <w:spacing w:val="-3"/>
          <w:lang w:val="pl-PL"/>
        </w:rPr>
        <w:t xml:space="preserve"> </w:t>
      </w:r>
      <w:r w:rsidRPr="001504E2">
        <w:rPr>
          <w:lang w:val="pl-PL"/>
        </w:rPr>
        <w:t>postępowania Część</w:t>
      </w:r>
      <w:r w:rsidRPr="001504E2">
        <w:rPr>
          <w:spacing w:val="-1"/>
          <w:lang w:val="pl-PL"/>
        </w:rPr>
        <w:t xml:space="preserve"> </w:t>
      </w:r>
      <w:r w:rsidRPr="001504E2">
        <w:rPr>
          <w:lang w:val="pl-PL"/>
        </w:rPr>
        <w:t>III</w:t>
      </w:r>
      <w:r w:rsidRPr="001504E2">
        <w:rPr>
          <w:lang w:val="pl-PL"/>
        </w:rPr>
        <w:tab/>
        <w:t>Opis</w:t>
      </w:r>
      <w:r w:rsidRPr="001504E2">
        <w:rPr>
          <w:spacing w:val="-2"/>
          <w:lang w:val="pl-PL"/>
        </w:rPr>
        <w:t xml:space="preserve"> </w:t>
      </w:r>
      <w:r w:rsidRPr="001504E2">
        <w:rPr>
          <w:lang w:val="pl-PL"/>
        </w:rPr>
        <w:t>przedmiotu</w:t>
      </w:r>
      <w:r w:rsidRPr="001504E2">
        <w:rPr>
          <w:spacing w:val="-2"/>
          <w:lang w:val="pl-PL"/>
        </w:rPr>
        <w:t xml:space="preserve"> </w:t>
      </w:r>
      <w:r w:rsidRPr="001504E2">
        <w:rPr>
          <w:lang w:val="pl-PL"/>
        </w:rPr>
        <w:t>zamówienia Część</w:t>
      </w:r>
      <w:r w:rsidRPr="001504E2">
        <w:rPr>
          <w:spacing w:val="1"/>
          <w:lang w:val="pl-PL"/>
        </w:rPr>
        <w:t xml:space="preserve"> </w:t>
      </w:r>
      <w:r w:rsidRPr="001504E2">
        <w:rPr>
          <w:spacing w:val="-3"/>
          <w:lang w:val="pl-PL"/>
        </w:rPr>
        <w:t>IV</w:t>
      </w:r>
      <w:r w:rsidRPr="001504E2">
        <w:rPr>
          <w:spacing w:val="-3"/>
          <w:lang w:val="pl-PL"/>
        </w:rPr>
        <w:tab/>
      </w:r>
      <w:r w:rsidRPr="001504E2">
        <w:rPr>
          <w:lang w:val="pl-PL"/>
        </w:rPr>
        <w:t>Termin wykonania</w:t>
      </w:r>
      <w:r w:rsidRPr="001504E2">
        <w:rPr>
          <w:spacing w:val="-4"/>
          <w:lang w:val="pl-PL"/>
        </w:rPr>
        <w:t xml:space="preserve"> </w:t>
      </w:r>
      <w:r w:rsidRPr="001504E2">
        <w:rPr>
          <w:lang w:val="pl-PL"/>
        </w:rPr>
        <w:t>zamówienia</w:t>
      </w:r>
    </w:p>
    <w:p w:rsidR="0063279D" w:rsidRPr="001504E2" w:rsidRDefault="00223650">
      <w:pPr>
        <w:pStyle w:val="Tekstpodstawowy"/>
        <w:tabs>
          <w:tab w:val="left" w:pos="1587"/>
        </w:tabs>
        <w:ind w:left="1587" w:right="715" w:hanging="1472"/>
        <w:rPr>
          <w:lang w:val="pl-PL"/>
        </w:rPr>
      </w:pPr>
      <w:r w:rsidRPr="001504E2">
        <w:rPr>
          <w:lang w:val="pl-PL"/>
        </w:rPr>
        <w:t>Część</w:t>
      </w:r>
      <w:r w:rsidRPr="001504E2">
        <w:rPr>
          <w:spacing w:val="-1"/>
          <w:lang w:val="pl-PL"/>
        </w:rPr>
        <w:t xml:space="preserve"> </w:t>
      </w:r>
      <w:r w:rsidRPr="001504E2">
        <w:rPr>
          <w:lang w:val="pl-PL"/>
        </w:rPr>
        <w:t>V</w:t>
      </w:r>
      <w:r w:rsidRPr="001504E2">
        <w:rPr>
          <w:lang w:val="pl-PL"/>
        </w:rPr>
        <w:tab/>
        <w:t>Warunki udziału w postępowaniu oraz opis sposobu</w:t>
      </w:r>
      <w:r w:rsidRPr="001504E2">
        <w:rPr>
          <w:spacing w:val="-3"/>
          <w:lang w:val="pl-PL"/>
        </w:rPr>
        <w:t xml:space="preserve"> </w:t>
      </w:r>
      <w:r w:rsidRPr="001504E2">
        <w:rPr>
          <w:lang w:val="pl-PL"/>
        </w:rPr>
        <w:t>dokonywania</w:t>
      </w:r>
      <w:r w:rsidRPr="001504E2">
        <w:rPr>
          <w:spacing w:val="-1"/>
          <w:lang w:val="pl-PL"/>
        </w:rPr>
        <w:t xml:space="preserve"> </w:t>
      </w:r>
      <w:r w:rsidRPr="001504E2">
        <w:rPr>
          <w:lang w:val="pl-PL"/>
        </w:rPr>
        <w:t>oceny spełniania tych</w:t>
      </w:r>
      <w:r w:rsidRPr="001504E2">
        <w:rPr>
          <w:spacing w:val="-3"/>
          <w:lang w:val="pl-PL"/>
        </w:rPr>
        <w:t xml:space="preserve"> </w:t>
      </w:r>
      <w:r w:rsidRPr="001504E2">
        <w:rPr>
          <w:lang w:val="pl-PL"/>
        </w:rPr>
        <w:t>warunków</w:t>
      </w:r>
    </w:p>
    <w:p w:rsidR="0063279D" w:rsidRPr="001504E2" w:rsidRDefault="00223650">
      <w:pPr>
        <w:pStyle w:val="Tekstpodstawowy"/>
        <w:tabs>
          <w:tab w:val="left" w:pos="1532"/>
        </w:tabs>
        <w:ind w:left="116" w:right="715"/>
        <w:rPr>
          <w:lang w:val="pl-PL"/>
        </w:rPr>
      </w:pPr>
      <w:r w:rsidRPr="001504E2">
        <w:rPr>
          <w:lang w:val="pl-PL"/>
        </w:rPr>
        <w:t>Część</w:t>
      </w:r>
      <w:r w:rsidRPr="001504E2">
        <w:rPr>
          <w:spacing w:val="-1"/>
          <w:lang w:val="pl-PL"/>
        </w:rPr>
        <w:t xml:space="preserve"> </w:t>
      </w:r>
      <w:r w:rsidRPr="001504E2">
        <w:rPr>
          <w:lang w:val="pl-PL"/>
        </w:rPr>
        <w:t>VI</w:t>
      </w:r>
      <w:r w:rsidRPr="001504E2">
        <w:rPr>
          <w:lang w:val="pl-PL"/>
        </w:rPr>
        <w:tab/>
        <w:t>Podstawy wykluczenia, o których mowa w art. 24 ust.</w:t>
      </w:r>
      <w:r w:rsidRPr="001504E2">
        <w:rPr>
          <w:spacing w:val="-10"/>
          <w:lang w:val="pl-PL"/>
        </w:rPr>
        <w:t xml:space="preserve"> </w:t>
      </w:r>
      <w:r w:rsidRPr="001504E2">
        <w:rPr>
          <w:lang w:val="pl-PL"/>
        </w:rPr>
        <w:t>5</w:t>
      </w:r>
    </w:p>
    <w:p w:rsidR="0063279D" w:rsidRPr="001504E2" w:rsidRDefault="00223650">
      <w:pPr>
        <w:pStyle w:val="Tekstpodstawowy"/>
        <w:tabs>
          <w:tab w:val="left" w:pos="1587"/>
        </w:tabs>
        <w:ind w:left="1587" w:right="259" w:hanging="1472"/>
        <w:rPr>
          <w:lang w:val="pl-PL"/>
        </w:rPr>
      </w:pPr>
      <w:r w:rsidRPr="001504E2">
        <w:rPr>
          <w:lang w:val="pl-PL"/>
        </w:rPr>
        <w:t>Część</w:t>
      </w:r>
      <w:r w:rsidRPr="001504E2">
        <w:rPr>
          <w:spacing w:val="-1"/>
          <w:lang w:val="pl-PL"/>
        </w:rPr>
        <w:t xml:space="preserve"> </w:t>
      </w:r>
      <w:r w:rsidRPr="001504E2">
        <w:rPr>
          <w:lang w:val="pl-PL"/>
        </w:rPr>
        <w:t>VII</w:t>
      </w:r>
      <w:r w:rsidRPr="001504E2">
        <w:rPr>
          <w:lang w:val="pl-PL"/>
        </w:rPr>
        <w:tab/>
        <w:t>Wykaz oświadczeń lub dokumentów, potwierdzających</w:t>
      </w:r>
      <w:r w:rsidRPr="001504E2">
        <w:rPr>
          <w:spacing w:val="-6"/>
          <w:lang w:val="pl-PL"/>
        </w:rPr>
        <w:t xml:space="preserve"> </w:t>
      </w:r>
      <w:r w:rsidRPr="001504E2">
        <w:rPr>
          <w:lang w:val="pl-PL"/>
        </w:rPr>
        <w:t>spełnianie</w:t>
      </w:r>
      <w:r w:rsidRPr="001504E2">
        <w:rPr>
          <w:spacing w:val="-3"/>
          <w:lang w:val="pl-PL"/>
        </w:rPr>
        <w:t xml:space="preserve"> </w:t>
      </w:r>
      <w:r w:rsidRPr="001504E2">
        <w:rPr>
          <w:lang w:val="pl-PL"/>
        </w:rPr>
        <w:t>warunków</w:t>
      </w:r>
      <w:r w:rsidRPr="001504E2">
        <w:rPr>
          <w:w w:val="99"/>
          <w:lang w:val="pl-PL"/>
        </w:rPr>
        <w:t xml:space="preserve"> </w:t>
      </w:r>
      <w:r w:rsidRPr="001504E2">
        <w:rPr>
          <w:lang w:val="pl-PL"/>
        </w:rPr>
        <w:t>udziału w postępowaniu oraz brak podstaw</w:t>
      </w:r>
      <w:r w:rsidRPr="001504E2">
        <w:rPr>
          <w:spacing w:val="-7"/>
          <w:lang w:val="pl-PL"/>
        </w:rPr>
        <w:t xml:space="preserve"> </w:t>
      </w:r>
      <w:r w:rsidRPr="001504E2">
        <w:rPr>
          <w:lang w:val="pl-PL"/>
        </w:rPr>
        <w:t>wykluczenia</w:t>
      </w:r>
    </w:p>
    <w:p w:rsidR="0063279D" w:rsidRPr="001504E2" w:rsidRDefault="00223650">
      <w:pPr>
        <w:pStyle w:val="Tekstpodstawowy"/>
        <w:tabs>
          <w:tab w:val="left" w:pos="1587"/>
        </w:tabs>
        <w:ind w:left="1587" w:right="161" w:hanging="1472"/>
        <w:rPr>
          <w:lang w:val="pl-PL"/>
        </w:rPr>
      </w:pPr>
      <w:r w:rsidRPr="001504E2">
        <w:rPr>
          <w:lang w:val="pl-PL"/>
        </w:rPr>
        <w:t>Część</w:t>
      </w:r>
      <w:r w:rsidRPr="001504E2">
        <w:rPr>
          <w:spacing w:val="-2"/>
          <w:lang w:val="pl-PL"/>
        </w:rPr>
        <w:t xml:space="preserve"> </w:t>
      </w:r>
      <w:r w:rsidRPr="001504E2">
        <w:rPr>
          <w:lang w:val="pl-PL"/>
        </w:rPr>
        <w:t>VIII</w:t>
      </w:r>
      <w:r w:rsidRPr="001504E2">
        <w:rPr>
          <w:lang w:val="pl-PL"/>
        </w:rPr>
        <w:tab/>
        <w:t>Informacja dla Wykonawców polegających na zasobach innych</w:t>
      </w:r>
      <w:r w:rsidRPr="001504E2">
        <w:rPr>
          <w:spacing w:val="-11"/>
          <w:lang w:val="pl-PL"/>
        </w:rPr>
        <w:t xml:space="preserve"> </w:t>
      </w:r>
      <w:r w:rsidRPr="001504E2">
        <w:rPr>
          <w:lang w:val="pl-PL"/>
        </w:rPr>
        <w:t>podmiotów na zasadach określonych w art. 22a ustawy Pzp oraz zamierzających powierzyć wykonanie części zamówienia</w:t>
      </w:r>
      <w:r w:rsidRPr="001504E2">
        <w:rPr>
          <w:spacing w:val="-6"/>
          <w:lang w:val="pl-PL"/>
        </w:rPr>
        <w:t xml:space="preserve"> </w:t>
      </w:r>
      <w:r w:rsidRPr="001504E2">
        <w:rPr>
          <w:lang w:val="pl-PL"/>
        </w:rPr>
        <w:t>podwykonawcom</w:t>
      </w:r>
    </w:p>
    <w:p w:rsidR="0063279D" w:rsidRPr="001504E2" w:rsidRDefault="00223650">
      <w:pPr>
        <w:pStyle w:val="Tekstpodstawowy"/>
        <w:tabs>
          <w:tab w:val="left" w:pos="1587"/>
        </w:tabs>
        <w:ind w:left="1587" w:right="1061" w:hanging="1472"/>
        <w:rPr>
          <w:lang w:val="pl-PL"/>
        </w:rPr>
      </w:pPr>
      <w:r w:rsidRPr="001504E2">
        <w:rPr>
          <w:lang w:val="pl-PL"/>
        </w:rPr>
        <w:t>Część</w:t>
      </w:r>
      <w:r w:rsidRPr="001504E2">
        <w:rPr>
          <w:spacing w:val="1"/>
          <w:lang w:val="pl-PL"/>
        </w:rPr>
        <w:t xml:space="preserve"> </w:t>
      </w:r>
      <w:r w:rsidRPr="001504E2">
        <w:rPr>
          <w:spacing w:val="-3"/>
          <w:lang w:val="pl-PL"/>
        </w:rPr>
        <w:t>IX</w:t>
      </w:r>
      <w:r w:rsidRPr="001504E2">
        <w:rPr>
          <w:spacing w:val="-3"/>
          <w:lang w:val="pl-PL"/>
        </w:rPr>
        <w:tab/>
      </w:r>
      <w:r w:rsidRPr="001504E2">
        <w:rPr>
          <w:lang w:val="pl-PL"/>
        </w:rPr>
        <w:t>Informacja dla Wykonawców wspólnie ubiegających się</w:t>
      </w:r>
      <w:r w:rsidRPr="001504E2">
        <w:rPr>
          <w:spacing w:val="-9"/>
          <w:lang w:val="pl-PL"/>
        </w:rPr>
        <w:t xml:space="preserve"> </w:t>
      </w:r>
      <w:r w:rsidRPr="001504E2">
        <w:rPr>
          <w:lang w:val="pl-PL"/>
        </w:rPr>
        <w:t>o</w:t>
      </w:r>
      <w:r w:rsidRPr="001504E2">
        <w:rPr>
          <w:spacing w:val="-2"/>
          <w:lang w:val="pl-PL"/>
        </w:rPr>
        <w:t xml:space="preserve"> </w:t>
      </w:r>
      <w:r w:rsidRPr="001504E2">
        <w:rPr>
          <w:lang w:val="pl-PL"/>
        </w:rPr>
        <w:t>udzielenie zamówienia</w:t>
      </w:r>
    </w:p>
    <w:p w:rsidR="0063279D" w:rsidRPr="001504E2" w:rsidRDefault="00223650">
      <w:pPr>
        <w:pStyle w:val="Tekstpodstawowy"/>
        <w:tabs>
          <w:tab w:val="left" w:pos="1594"/>
        </w:tabs>
        <w:ind w:left="1532" w:right="426" w:hanging="1416"/>
        <w:rPr>
          <w:lang w:val="pl-PL"/>
        </w:rPr>
      </w:pPr>
      <w:r w:rsidRPr="001504E2">
        <w:rPr>
          <w:lang w:val="pl-PL"/>
        </w:rPr>
        <w:t>Część</w:t>
      </w:r>
      <w:r w:rsidRPr="001504E2">
        <w:rPr>
          <w:spacing w:val="-1"/>
          <w:lang w:val="pl-PL"/>
        </w:rPr>
        <w:t xml:space="preserve"> </w:t>
      </w:r>
      <w:r w:rsidRPr="001504E2">
        <w:rPr>
          <w:lang w:val="pl-PL"/>
        </w:rPr>
        <w:t>X</w:t>
      </w:r>
      <w:r w:rsidRPr="001504E2">
        <w:rPr>
          <w:lang w:val="pl-PL"/>
        </w:rPr>
        <w:tab/>
      </w:r>
      <w:r w:rsidRPr="001504E2">
        <w:rPr>
          <w:lang w:val="pl-PL"/>
        </w:rPr>
        <w:tab/>
        <w:t>Informacje o sposobie porozumiewania się zamawiającego</w:t>
      </w:r>
      <w:r w:rsidRPr="001504E2">
        <w:rPr>
          <w:spacing w:val="-10"/>
          <w:lang w:val="pl-PL"/>
        </w:rPr>
        <w:t xml:space="preserve"> </w:t>
      </w:r>
      <w:r w:rsidRPr="001504E2">
        <w:rPr>
          <w:lang w:val="pl-PL"/>
        </w:rPr>
        <w:t>z</w:t>
      </w:r>
      <w:r w:rsidRPr="001504E2">
        <w:rPr>
          <w:spacing w:val="-1"/>
          <w:lang w:val="pl-PL"/>
        </w:rPr>
        <w:t xml:space="preserve"> </w:t>
      </w:r>
      <w:r w:rsidRPr="001504E2">
        <w:rPr>
          <w:lang w:val="pl-PL"/>
        </w:rPr>
        <w:t>wykonawcami oraz wskazanie osób uprawnionych do porozumiewania się z</w:t>
      </w:r>
      <w:r w:rsidRPr="001504E2">
        <w:rPr>
          <w:spacing w:val="-9"/>
          <w:lang w:val="pl-PL"/>
        </w:rPr>
        <w:t xml:space="preserve"> </w:t>
      </w:r>
      <w:r w:rsidRPr="001504E2">
        <w:rPr>
          <w:lang w:val="pl-PL"/>
        </w:rPr>
        <w:t>wykonawcami</w:t>
      </w:r>
    </w:p>
    <w:p w:rsidR="0063279D" w:rsidRPr="001504E2" w:rsidRDefault="00223650">
      <w:pPr>
        <w:pStyle w:val="Tekstpodstawowy"/>
        <w:tabs>
          <w:tab w:val="left" w:pos="1532"/>
        </w:tabs>
        <w:ind w:left="116" w:right="4762"/>
        <w:rPr>
          <w:lang w:val="pl-PL"/>
        </w:rPr>
      </w:pPr>
      <w:r w:rsidRPr="001504E2">
        <w:rPr>
          <w:lang w:val="pl-PL"/>
        </w:rPr>
        <w:t>Część</w:t>
      </w:r>
      <w:r w:rsidRPr="001504E2">
        <w:rPr>
          <w:spacing w:val="-1"/>
          <w:lang w:val="pl-PL"/>
        </w:rPr>
        <w:t xml:space="preserve"> </w:t>
      </w:r>
      <w:r w:rsidRPr="001504E2">
        <w:rPr>
          <w:lang w:val="pl-PL"/>
        </w:rPr>
        <w:t>XI</w:t>
      </w:r>
      <w:r w:rsidRPr="001504E2">
        <w:rPr>
          <w:lang w:val="pl-PL"/>
        </w:rPr>
        <w:tab/>
        <w:t>Wymagania</w:t>
      </w:r>
      <w:r w:rsidRPr="001504E2">
        <w:rPr>
          <w:spacing w:val="-4"/>
          <w:lang w:val="pl-PL"/>
        </w:rPr>
        <w:t xml:space="preserve"> </w:t>
      </w:r>
      <w:r w:rsidRPr="001504E2">
        <w:rPr>
          <w:lang w:val="pl-PL"/>
        </w:rPr>
        <w:t>dotyczące</w:t>
      </w:r>
      <w:r w:rsidRPr="001504E2">
        <w:rPr>
          <w:spacing w:val="-5"/>
          <w:lang w:val="pl-PL"/>
        </w:rPr>
        <w:t xml:space="preserve"> </w:t>
      </w:r>
      <w:r w:rsidRPr="001504E2">
        <w:rPr>
          <w:lang w:val="pl-PL"/>
        </w:rPr>
        <w:t>wadium Część</w:t>
      </w:r>
      <w:r w:rsidRPr="001504E2">
        <w:rPr>
          <w:spacing w:val="-1"/>
          <w:lang w:val="pl-PL"/>
        </w:rPr>
        <w:t xml:space="preserve"> </w:t>
      </w:r>
      <w:r w:rsidRPr="001504E2">
        <w:rPr>
          <w:lang w:val="pl-PL"/>
        </w:rPr>
        <w:t>XII</w:t>
      </w:r>
      <w:r w:rsidRPr="001504E2">
        <w:rPr>
          <w:lang w:val="pl-PL"/>
        </w:rPr>
        <w:tab/>
        <w:t>Termin związania</w:t>
      </w:r>
      <w:r w:rsidRPr="001504E2">
        <w:rPr>
          <w:spacing w:val="-5"/>
          <w:lang w:val="pl-PL"/>
        </w:rPr>
        <w:t xml:space="preserve"> </w:t>
      </w:r>
      <w:r w:rsidRPr="001504E2">
        <w:rPr>
          <w:lang w:val="pl-PL"/>
        </w:rPr>
        <w:t>ofertą</w:t>
      </w:r>
    </w:p>
    <w:p w:rsidR="0063279D" w:rsidRPr="001504E2" w:rsidRDefault="00223650">
      <w:pPr>
        <w:pStyle w:val="Tekstpodstawowy"/>
        <w:tabs>
          <w:tab w:val="left" w:pos="1532"/>
        </w:tabs>
        <w:ind w:left="116" w:right="715"/>
        <w:rPr>
          <w:lang w:val="pl-PL"/>
        </w:rPr>
      </w:pPr>
      <w:r w:rsidRPr="001504E2">
        <w:rPr>
          <w:lang w:val="pl-PL"/>
        </w:rPr>
        <w:t>Część</w:t>
      </w:r>
      <w:r w:rsidRPr="001504E2">
        <w:rPr>
          <w:spacing w:val="-2"/>
          <w:lang w:val="pl-PL"/>
        </w:rPr>
        <w:t xml:space="preserve"> </w:t>
      </w:r>
      <w:r w:rsidRPr="001504E2">
        <w:rPr>
          <w:lang w:val="pl-PL"/>
        </w:rPr>
        <w:t>XIII</w:t>
      </w:r>
      <w:r w:rsidRPr="001504E2">
        <w:rPr>
          <w:lang w:val="pl-PL"/>
        </w:rPr>
        <w:tab/>
        <w:t>Opis sposobu przygotowywania</w:t>
      </w:r>
      <w:r w:rsidRPr="001504E2">
        <w:rPr>
          <w:spacing w:val="-7"/>
          <w:lang w:val="pl-PL"/>
        </w:rPr>
        <w:t xml:space="preserve"> </w:t>
      </w:r>
      <w:r w:rsidRPr="001504E2">
        <w:rPr>
          <w:lang w:val="pl-PL"/>
        </w:rPr>
        <w:t>ofert</w:t>
      </w:r>
    </w:p>
    <w:p w:rsidR="0063279D" w:rsidRPr="001504E2" w:rsidRDefault="00223650">
      <w:pPr>
        <w:pStyle w:val="Tekstpodstawowy"/>
        <w:tabs>
          <w:tab w:val="left" w:pos="1532"/>
        </w:tabs>
        <w:ind w:left="116" w:right="3362"/>
        <w:rPr>
          <w:lang w:val="pl-PL"/>
        </w:rPr>
      </w:pPr>
      <w:r w:rsidRPr="001504E2">
        <w:rPr>
          <w:lang w:val="pl-PL"/>
        </w:rPr>
        <w:t>Część</w:t>
      </w:r>
      <w:r w:rsidRPr="001504E2">
        <w:rPr>
          <w:spacing w:val="-2"/>
          <w:lang w:val="pl-PL"/>
        </w:rPr>
        <w:t xml:space="preserve"> </w:t>
      </w:r>
      <w:r w:rsidRPr="001504E2">
        <w:rPr>
          <w:lang w:val="pl-PL"/>
        </w:rPr>
        <w:t>XIV</w:t>
      </w:r>
      <w:r w:rsidRPr="001504E2">
        <w:rPr>
          <w:lang w:val="pl-PL"/>
        </w:rPr>
        <w:tab/>
        <w:t>Miejsce oraz termin składania i</w:t>
      </w:r>
      <w:r w:rsidRPr="001504E2">
        <w:rPr>
          <w:spacing w:val="-6"/>
          <w:lang w:val="pl-PL"/>
        </w:rPr>
        <w:t xml:space="preserve"> </w:t>
      </w:r>
      <w:r w:rsidRPr="001504E2">
        <w:rPr>
          <w:lang w:val="pl-PL"/>
        </w:rPr>
        <w:t>otwarcia</w:t>
      </w:r>
      <w:r w:rsidRPr="001504E2">
        <w:rPr>
          <w:spacing w:val="-2"/>
          <w:lang w:val="pl-PL"/>
        </w:rPr>
        <w:t xml:space="preserve"> </w:t>
      </w:r>
      <w:r w:rsidRPr="001504E2">
        <w:rPr>
          <w:lang w:val="pl-PL"/>
        </w:rPr>
        <w:t>ofert Część</w:t>
      </w:r>
      <w:r w:rsidRPr="001504E2">
        <w:rPr>
          <w:spacing w:val="-1"/>
          <w:lang w:val="pl-PL"/>
        </w:rPr>
        <w:t xml:space="preserve"> </w:t>
      </w:r>
      <w:r w:rsidRPr="001504E2">
        <w:rPr>
          <w:lang w:val="pl-PL"/>
        </w:rPr>
        <w:t>XV</w:t>
      </w:r>
      <w:r w:rsidRPr="001504E2">
        <w:rPr>
          <w:lang w:val="pl-PL"/>
        </w:rPr>
        <w:tab/>
        <w:t>Opis sposobu obliczenia ceny</w:t>
      </w:r>
    </w:p>
    <w:p w:rsidR="0063279D" w:rsidRPr="001504E2" w:rsidRDefault="00223650">
      <w:pPr>
        <w:pStyle w:val="Tekstpodstawowy"/>
        <w:tabs>
          <w:tab w:val="left" w:pos="1534"/>
        </w:tabs>
        <w:ind w:left="116" w:right="4703"/>
        <w:rPr>
          <w:lang w:val="pl-PL"/>
        </w:rPr>
      </w:pPr>
      <w:r w:rsidRPr="001504E2">
        <w:rPr>
          <w:lang w:val="pl-PL"/>
        </w:rPr>
        <w:t>Część</w:t>
      </w:r>
      <w:r w:rsidRPr="001504E2">
        <w:rPr>
          <w:spacing w:val="-1"/>
          <w:lang w:val="pl-PL"/>
        </w:rPr>
        <w:t xml:space="preserve"> </w:t>
      </w:r>
      <w:r w:rsidRPr="001504E2">
        <w:rPr>
          <w:lang w:val="pl-PL"/>
        </w:rPr>
        <w:t>XVI</w:t>
      </w:r>
      <w:r w:rsidRPr="001504E2">
        <w:rPr>
          <w:lang w:val="pl-PL"/>
        </w:rPr>
        <w:tab/>
        <w:t>Opis kryteriów wyboru</w:t>
      </w:r>
      <w:r w:rsidRPr="001504E2">
        <w:rPr>
          <w:spacing w:val="-6"/>
          <w:lang w:val="pl-PL"/>
        </w:rPr>
        <w:t xml:space="preserve"> </w:t>
      </w:r>
      <w:r w:rsidRPr="001504E2">
        <w:rPr>
          <w:lang w:val="pl-PL"/>
        </w:rPr>
        <w:t>ofert</w:t>
      </w:r>
    </w:p>
    <w:p w:rsidR="0063279D" w:rsidRPr="001504E2" w:rsidRDefault="00223650">
      <w:pPr>
        <w:pStyle w:val="Tekstpodstawowy"/>
        <w:tabs>
          <w:tab w:val="left" w:pos="1532"/>
        </w:tabs>
        <w:ind w:left="1532" w:right="544" w:hanging="1416"/>
        <w:rPr>
          <w:lang w:val="pl-PL"/>
        </w:rPr>
      </w:pPr>
      <w:r w:rsidRPr="001504E2">
        <w:rPr>
          <w:lang w:val="pl-PL"/>
        </w:rPr>
        <w:t>Część</w:t>
      </w:r>
      <w:r w:rsidRPr="001504E2">
        <w:rPr>
          <w:spacing w:val="-1"/>
          <w:lang w:val="pl-PL"/>
        </w:rPr>
        <w:t xml:space="preserve"> </w:t>
      </w:r>
      <w:r w:rsidRPr="001504E2">
        <w:rPr>
          <w:lang w:val="pl-PL"/>
        </w:rPr>
        <w:t>XVII</w:t>
      </w:r>
      <w:r w:rsidRPr="001504E2">
        <w:rPr>
          <w:lang w:val="pl-PL"/>
        </w:rPr>
        <w:tab/>
        <w:t>Informacje o formalnościach, jakie powinny zostać dopełnione</w:t>
      </w:r>
      <w:r w:rsidRPr="001504E2">
        <w:rPr>
          <w:spacing w:val="-11"/>
          <w:lang w:val="pl-PL"/>
        </w:rPr>
        <w:t xml:space="preserve"> </w:t>
      </w:r>
      <w:r w:rsidRPr="001504E2">
        <w:rPr>
          <w:lang w:val="pl-PL"/>
        </w:rPr>
        <w:t>po</w:t>
      </w:r>
      <w:r w:rsidRPr="001504E2">
        <w:rPr>
          <w:spacing w:val="-1"/>
          <w:lang w:val="pl-PL"/>
        </w:rPr>
        <w:t xml:space="preserve"> </w:t>
      </w:r>
      <w:r w:rsidRPr="001504E2">
        <w:rPr>
          <w:lang w:val="pl-PL"/>
        </w:rPr>
        <w:t>wyborze oferty w celu zawarcia umowy w sprawie zamówienia</w:t>
      </w:r>
      <w:r w:rsidRPr="001504E2">
        <w:rPr>
          <w:spacing w:val="-12"/>
          <w:lang w:val="pl-PL"/>
        </w:rPr>
        <w:t xml:space="preserve"> </w:t>
      </w:r>
      <w:r w:rsidRPr="001504E2">
        <w:rPr>
          <w:lang w:val="pl-PL"/>
        </w:rPr>
        <w:t>publicznego</w:t>
      </w:r>
    </w:p>
    <w:p w:rsidR="0063279D" w:rsidRPr="001504E2" w:rsidRDefault="00223650">
      <w:pPr>
        <w:pStyle w:val="Tekstpodstawowy"/>
        <w:tabs>
          <w:tab w:val="left" w:pos="1532"/>
        </w:tabs>
        <w:ind w:left="116" w:right="3285"/>
        <w:rPr>
          <w:lang w:val="pl-PL"/>
        </w:rPr>
      </w:pPr>
      <w:r w:rsidRPr="001504E2">
        <w:rPr>
          <w:lang w:val="pl-PL"/>
        </w:rPr>
        <w:t>Część XVIII Zabezpieczenia należytego wykonania umowy Część</w:t>
      </w:r>
      <w:r w:rsidRPr="001504E2">
        <w:rPr>
          <w:spacing w:val="-2"/>
          <w:lang w:val="pl-PL"/>
        </w:rPr>
        <w:t xml:space="preserve"> </w:t>
      </w:r>
      <w:r w:rsidRPr="001504E2">
        <w:rPr>
          <w:lang w:val="pl-PL"/>
        </w:rPr>
        <w:t>XIX</w:t>
      </w:r>
      <w:r w:rsidRPr="001504E2">
        <w:rPr>
          <w:lang w:val="pl-PL"/>
        </w:rPr>
        <w:tab/>
        <w:t>Wzór</w:t>
      </w:r>
      <w:r w:rsidRPr="001504E2">
        <w:rPr>
          <w:spacing w:val="3"/>
          <w:lang w:val="pl-PL"/>
        </w:rPr>
        <w:t xml:space="preserve"> </w:t>
      </w:r>
      <w:r w:rsidRPr="001504E2">
        <w:rPr>
          <w:lang w:val="pl-PL"/>
        </w:rPr>
        <w:t>umowy</w:t>
      </w:r>
    </w:p>
    <w:p w:rsidR="0063279D" w:rsidRPr="001504E2" w:rsidRDefault="00223650">
      <w:pPr>
        <w:pStyle w:val="Tekstpodstawowy"/>
        <w:tabs>
          <w:tab w:val="left" w:pos="1532"/>
        </w:tabs>
        <w:ind w:left="116" w:right="2464"/>
        <w:rPr>
          <w:lang w:val="pl-PL"/>
        </w:rPr>
      </w:pPr>
      <w:r w:rsidRPr="001504E2">
        <w:rPr>
          <w:lang w:val="pl-PL"/>
        </w:rPr>
        <w:t>Część</w:t>
      </w:r>
      <w:r w:rsidRPr="001504E2">
        <w:rPr>
          <w:spacing w:val="-1"/>
          <w:lang w:val="pl-PL"/>
        </w:rPr>
        <w:t xml:space="preserve"> </w:t>
      </w:r>
      <w:r w:rsidRPr="001504E2">
        <w:rPr>
          <w:lang w:val="pl-PL"/>
        </w:rPr>
        <w:t>XX</w:t>
      </w:r>
      <w:r w:rsidRPr="001504E2">
        <w:rPr>
          <w:lang w:val="pl-PL"/>
        </w:rPr>
        <w:tab/>
        <w:t>Określenie wymagań, o których mowa w art. 29</w:t>
      </w:r>
      <w:r w:rsidRPr="001504E2">
        <w:rPr>
          <w:spacing w:val="-5"/>
          <w:lang w:val="pl-PL"/>
        </w:rPr>
        <w:t xml:space="preserve"> </w:t>
      </w:r>
      <w:r w:rsidRPr="001504E2">
        <w:rPr>
          <w:lang w:val="pl-PL"/>
        </w:rPr>
        <w:t>ust.</w:t>
      </w:r>
      <w:r w:rsidRPr="001504E2">
        <w:rPr>
          <w:spacing w:val="-1"/>
          <w:lang w:val="pl-PL"/>
        </w:rPr>
        <w:t xml:space="preserve"> </w:t>
      </w:r>
      <w:r w:rsidRPr="001504E2">
        <w:rPr>
          <w:lang w:val="pl-PL"/>
        </w:rPr>
        <w:t>3a Część</w:t>
      </w:r>
      <w:r w:rsidRPr="001504E2">
        <w:rPr>
          <w:spacing w:val="-1"/>
          <w:lang w:val="pl-PL"/>
        </w:rPr>
        <w:t xml:space="preserve"> </w:t>
      </w:r>
      <w:r w:rsidRPr="001504E2">
        <w:rPr>
          <w:lang w:val="pl-PL"/>
        </w:rPr>
        <w:t>XXI</w:t>
      </w:r>
      <w:r w:rsidRPr="001504E2">
        <w:rPr>
          <w:lang w:val="pl-PL"/>
        </w:rPr>
        <w:tab/>
        <w:t>Środki ochrony</w:t>
      </w:r>
      <w:r w:rsidRPr="001504E2">
        <w:rPr>
          <w:spacing w:val="-6"/>
          <w:lang w:val="pl-PL"/>
        </w:rPr>
        <w:t xml:space="preserve"> </w:t>
      </w:r>
      <w:r w:rsidRPr="001504E2">
        <w:rPr>
          <w:lang w:val="pl-PL"/>
        </w:rPr>
        <w:t>prawnej</w:t>
      </w:r>
    </w:p>
    <w:p w:rsidR="0063279D" w:rsidRPr="001504E2" w:rsidRDefault="00223650">
      <w:pPr>
        <w:pStyle w:val="Tekstpodstawowy"/>
        <w:tabs>
          <w:tab w:val="left" w:pos="1532"/>
        </w:tabs>
        <w:ind w:left="116" w:right="4703"/>
        <w:rPr>
          <w:lang w:val="pl-PL"/>
        </w:rPr>
      </w:pPr>
      <w:r w:rsidRPr="001504E2">
        <w:rPr>
          <w:lang w:val="pl-PL"/>
        </w:rPr>
        <w:t>Część</w:t>
      </w:r>
      <w:r w:rsidRPr="001504E2">
        <w:rPr>
          <w:spacing w:val="-1"/>
          <w:lang w:val="pl-PL"/>
        </w:rPr>
        <w:t xml:space="preserve"> </w:t>
      </w:r>
      <w:r w:rsidRPr="001504E2">
        <w:rPr>
          <w:lang w:val="pl-PL"/>
        </w:rPr>
        <w:t>XXII</w:t>
      </w:r>
      <w:r w:rsidRPr="001504E2">
        <w:rPr>
          <w:lang w:val="pl-PL"/>
        </w:rPr>
        <w:tab/>
        <w:t>Postanowienia</w:t>
      </w:r>
      <w:r w:rsidRPr="001504E2">
        <w:rPr>
          <w:spacing w:val="-3"/>
          <w:lang w:val="pl-PL"/>
        </w:rPr>
        <w:t xml:space="preserve"> </w:t>
      </w:r>
      <w:r w:rsidRPr="001504E2">
        <w:rPr>
          <w:lang w:val="pl-PL"/>
        </w:rPr>
        <w:t>końcowe</w:t>
      </w:r>
    </w:p>
    <w:p w:rsidR="0063279D" w:rsidRPr="001504E2" w:rsidRDefault="0063279D">
      <w:pPr>
        <w:pStyle w:val="Tekstpodstawowy"/>
        <w:spacing w:before="4"/>
        <w:rPr>
          <w:lang w:val="pl-PL"/>
        </w:rPr>
      </w:pPr>
    </w:p>
    <w:p w:rsidR="0063279D" w:rsidRPr="001504E2" w:rsidRDefault="00223650">
      <w:pPr>
        <w:pStyle w:val="Nagwek1"/>
        <w:ind w:right="7294"/>
        <w:rPr>
          <w:lang w:val="pl-PL"/>
        </w:rPr>
      </w:pPr>
      <w:r w:rsidRPr="001504E2">
        <w:rPr>
          <w:lang w:val="pl-PL"/>
        </w:rPr>
        <w:t>CZĘŚĆ I ZAMAWIAJĄCY</w:t>
      </w:r>
    </w:p>
    <w:p w:rsidR="0063279D" w:rsidRPr="001504E2" w:rsidRDefault="0063279D">
      <w:pPr>
        <w:pStyle w:val="Tekstpodstawowy"/>
        <w:spacing w:before="6"/>
        <w:rPr>
          <w:b/>
          <w:sz w:val="23"/>
          <w:lang w:val="pl-PL"/>
        </w:rPr>
      </w:pPr>
    </w:p>
    <w:p w:rsidR="000360D7" w:rsidRDefault="000360D7">
      <w:pPr>
        <w:pStyle w:val="Tekstpodstawowy"/>
        <w:spacing w:before="1"/>
        <w:ind w:left="116" w:right="5934"/>
        <w:rPr>
          <w:lang w:val="pl-PL"/>
        </w:rPr>
      </w:pPr>
      <w:r>
        <w:rPr>
          <w:lang w:val="pl-PL"/>
        </w:rPr>
        <w:t xml:space="preserve">Urząd Gminy Błędów </w:t>
      </w:r>
    </w:p>
    <w:p w:rsidR="0063279D" w:rsidRPr="000360D7" w:rsidRDefault="00223650">
      <w:pPr>
        <w:pStyle w:val="Tekstpodstawowy"/>
        <w:spacing w:before="1"/>
        <w:ind w:left="116" w:right="5934"/>
        <w:rPr>
          <w:lang w:val="pl-PL"/>
        </w:rPr>
      </w:pPr>
      <w:r w:rsidRPr="000360D7">
        <w:rPr>
          <w:lang w:val="pl-PL"/>
        </w:rPr>
        <w:t xml:space="preserve">ul. </w:t>
      </w:r>
      <w:r w:rsidR="000360D7" w:rsidRPr="000360D7">
        <w:rPr>
          <w:lang w:val="pl-PL"/>
        </w:rPr>
        <w:t>Sadurkowska 13</w:t>
      </w:r>
    </w:p>
    <w:p w:rsidR="0063279D" w:rsidRPr="002B0891" w:rsidRDefault="000360D7">
      <w:pPr>
        <w:pStyle w:val="Tekstpodstawowy"/>
        <w:ind w:left="116" w:right="4703"/>
        <w:rPr>
          <w:lang w:val="pl-PL"/>
        </w:rPr>
      </w:pPr>
      <w:r w:rsidRPr="002B0891">
        <w:rPr>
          <w:lang w:val="pl-PL"/>
        </w:rPr>
        <w:t>05 - 62</w:t>
      </w:r>
      <w:r w:rsidR="00223650" w:rsidRPr="002B0891">
        <w:rPr>
          <w:lang w:val="pl-PL"/>
        </w:rPr>
        <w:t xml:space="preserve">0 </w:t>
      </w:r>
      <w:r w:rsidRPr="002B0891">
        <w:rPr>
          <w:lang w:val="pl-PL"/>
        </w:rPr>
        <w:t>Błędów</w:t>
      </w:r>
    </w:p>
    <w:p w:rsidR="0063279D" w:rsidRPr="002B0891" w:rsidRDefault="000360D7">
      <w:pPr>
        <w:pStyle w:val="Tekstpodstawowy"/>
        <w:ind w:left="116" w:right="4703"/>
        <w:rPr>
          <w:lang w:val="pl-PL"/>
        </w:rPr>
      </w:pPr>
      <w:r w:rsidRPr="002B0891">
        <w:rPr>
          <w:lang w:val="pl-PL"/>
        </w:rPr>
        <w:t>tel. (0-48) 6680 010</w:t>
      </w:r>
    </w:p>
    <w:p w:rsidR="0063279D" w:rsidRPr="002B0891" w:rsidRDefault="000360D7">
      <w:pPr>
        <w:pStyle w:val="Tekstpodstawowy"/>
        <w:ind w:left="116" w:right="4703"/>
        <w:rPr>
          <w:lang w:val="pl-PL"/>
        </w:rPr>
      </w:pPr>
      <w:r w:rsidRPr="002B0891">
        <w:rPr>
          <w:lang w:val="pl-PL"/>
        </w:rPr>
        <w:t>fax. (0-48) 6680 655</w:t>
      </w:r>
    </w:p>
    <w:p w:rsidR="0063279D" w:rsidRPr="002B0891" w:rsidRDefault="00F52987" w:rsidP="00DA6F22">
      <w:pPr>
        <w:pStyle w:val="Akapitzlist"/>
        <w:tabs>
          <w:tab w:val="left" w:pos="489"/>
        </w:tabs>
        <w:ind w:left="488" w:firstLine="0"/>
        <w:jc w:val="left"/>
        <w:rPr>
          <w:sz w:val="24"/>
          <w:lang w:val="pl-PL"/>
        </w:rPr>
      </w:pPr>
      <w:hyperlink r:id="rId10" w:history="1">
        <w:r w:rsidR="00DA6F22" w:rsidRPr="002B0891">
          <w:rPr>
            <w:rStyle w:val="Hipercze"/>
            <w:sz w:val="24"/>
            <w:lang w:val="pl-PL"/>
          </w:rPr>
          <w:t>ail:</w:t>
        </w:r>
        <w:r w:rsidR="00DA6F22" w:rsidRPr="002B0891">
          <w:rPr>
            <w:rStyle w:val="Hipercze"/>
            <w:spacing w:val="-3"/>
            <w:sz w:val="24"/>
            <w:lang w:val="pl-PL"/>
          </w:rPr>
          <w:t xml:space="preserve"> </w:t>
        </w:r>
        <w:r w:rsidR="00DA6F22" w:rsidRPr="002B0891">
          <w:rPr>
            <w:rStyle w:val="Hipercze"/>
            <w:sz w:val="24"/>
            <w:lang w:val="pl-PL"/>
          </w:rPr>
          <w:t>urzad@bledow.pl</w:t>
        </w:r>
      </w:hyperlink>
    </w:p>
    <w:p w:rsidR="0063279D" w:rsidRPr="002B0891" w:rsidRDefault="0063279D">
      <w:pPr>
        <w:pStyle w:val="Tekstpodstawowy"/>
        <w:spacing w:before="5"/>
        <w:rPr>
          <w:lang w:val="pl-PL"/>
        </w:rPr>
      </w:pPr>
    </w:p>
    <w:p w:rsidR="0063279D" w:rsidRPr="002B0891" w:rsidRDefault="00223650">
      <w:pPr>
        <w:pStyle w:val="Nagwek1"/>
        <w:rPr>
          <w:lang w:val="pl-PL"/>
        </w:rPr>
      </w:pPr>
      <w:r w:rsidRPr="002B0891">
        <w:rPr>
          <w:lang w:val="pl-PL"/>
        </w:rPr>
        <w:t>CZĘŚĆ II</w:t>
      </w:r>
    </w:p>
    <w:p w:rsidR="0063279D" w:rsidRPr="002B0891" w:rsidRDefault="00223650">
      <w:pPr>
        <w:spacing w:before="3"/>
        <w:ind w:left="116" w:right="715"/>
        <w:rPr>
          <w:b/>
          <w:sz w:val="24"/>
          <w:lang w:val="pl-PL"/>
        </w:rPr>
      </w:pPr>
      <w:r w:rsidRPr="002B0891">
        <w:rPr>
          <w:b/>
          <w:sz w:val="24"/>
          <w:lang w:val="pl-PL"/>
        </w:rPr>
        <w:t>OZNACZENIE I TRYB POSTĘPOWANIA</w:t>
      </w:r>
    </w:p>
    <w:p w:rsidR="0063279D" w:rsidRPr="002B0891" w:rsidRDefault="0063279D">
      <w:pPr>
        <w:pStyle w:val="Tekstpodstawowy"/>
        <w:spacing w:before="7"/>
        <w:rPr>
          <w:b/>
          <w:sz w:val="30"/>
          <w:lang w:val="pl-PL"/>
        </w:rPr>
      </w:pPr>
    </w:p>
    <w:p w:rsidR="0063279D" w:rsidRPr="001504E2" w:rsidRDefault="00223650">
      <w:pPr>
        <w:pStyle w:val="Akapitzlist"/>
        <w:numPr>
          <w:ilvl w:val="2"/>
          <w:numId w:val="18"/>
        </w:numPr>
        <w:tabs>
          <w:tab w:val="left" w:pos="760"/>
        </w:tabs>
        <w:spacing w:line="276" w:lineRule="auto"/>
        <w:ind w:right="115"/>
        <w:jc w:val="both"/>
        <w:rPr>
          <w:sz w:val="24"/>
          <w:lang w:val="pl-PL"/>
        </w:rPr>
      </w:pPr>
      <w:r w:rsidRPr="001504E2">
        <w:rPr>
          <w:sz w:val="24"/>
          <w:lang w:val="pl-PL"/>
        </w:rPr>
        <w:t>Niniejsze postępowanie oznaczon</w:t>
      </w:r>
      <w:r w:rsidR="00DA6F22">
        <w:rPr>
          <w:sz w:val="24"/>
          <w:lang w:val="pl-PL"/>
        </w:rPr>
        <w:t>e jest znakiem: RZL-II-271/4/2017</w:t>
      </w:r>
      <w:r w:rsidRPr="001504E2">
        <w:rPr>
          <w:sz w:val="24"/>
          <w:lang w:val="pl-PL"/>
        </w:rPr>
        <w:t xml:space="preserve"> Wykonawcy we wszystkich kontaktach z Zamawiającym powinni powoływać się na powyższe oznaczenie.</w:t>
      </w:r>
    </w:p>
    <w:p w:rsidR="0063279D" w:rsidRPr="001504E2" w:rsidRDefault="00223650">
      <w:pPr>
        <w:pStyle w:val="Akapitzlist"/>
        <w:numPr>
          <w:ilvl w:val="2"/>
          <w:numId w:val="18"/>
        </w:numPr>
        <w:tabs>
          <w:tab w:val="left" w:pos="760"/>
        </w:tabs>
        <w:spacing w:line="276" w:lineRule="auto"/>
        <w:ind w:right="115"/>
        <w:jc w:val="both"/>
        <w:rPr>
          <w:lang w:val="pl-PL"/>
        </w:rPr>
      </w:pPr>
      <w:r w:rsidRPr="001504E2">
        <w:rPr>
          <w:sz w:val="24"/>
          <w:lang w:val="pl-PL"/>
        </w:rPr>
        <w:t>Postępowanie o udzielenie zamówienia publicznego prowadzone jest w trybie  przetargu</w:t>
      </w:r>
      <w:r w:rsidRPr="001504E2">
        <w:rPr>
          <w:spacing w:val="44"/>
          <w:sz w:val="24"/>
          <w:lang w:val="pl-PL"/>
        </w:rPr>
        <w:t xml:space="preserve"> </w:t>
      </w:r>
      <w:r w:rsidRPr="001504E2">
        <w:rPr>
          <w:sz w:val="24"/>
          <w:lang w:val="pl-PL"/>
        </w:rPr>
        <w:t>nieograniczonego</w:t>
      </w:r>
      <w:r w:rsidRPr="001504E2">
        <w:rPr>
          <w:spacing w:val="44"/>
          <w:sz w:val="24"/>
          <w:lang w:val="pl-PL"/>
        </w:rPr>
        <w:t xml:space="preserve"> </w:t>
      </w:r>
      <w:r w:rsidRPr="001504E2">
        <w:rPr>
          <w:sz w:val="24"/>
          <w:lang w:val="pl-PL"/>
        </w:rPr>
        <w:t>na</w:t>
      </w:r>
      <w:r w:rsidRPr="001504E2">
        <w:rPr>
          <w:spacing w:val="43"/>
          <w:sz w:val="24"/>
          <w:lang w:val="pl-PL"/>
        </w:rPr>
        <w:t xml:space="preserve"> </w:t>
      </w:r>
      <w:r w:rsidRPr="001504E2">
        <w:rPr>
          <w:sz w:val="24"/>
          <w:lang w:val="pl-PL"/>
        </w:rPr>
        <w:t>podstawie</w:t>
      </w:r>
      <w:r w:rsidRPr="001504E2">
        <w:rPr>
          <w:spacing w:val="46"/>
          <w:sz w:val="24"/>
          <w:lang w:val="pl-PL"/>
        </w:rPr>
        <w:t xml:space="preserve"> </w:t>
      </w:r>
      <w:r w:rsidRPr="001504E2">
        <w:rPr>
          <w:sz w:val="24"/>
          <w:lang w:val="pl-PL"/>
        </w:rPr>
        <w:t>ustawy</w:t>
      </w:r>
      <w:r w:rsidRPr="001504E2">
        <w:rPr>
          <w:spacing w:val="39"/>
          <w:sz w:val="24"/>
          <w:lang w:val="pl-PL"/>
        </w:rPr>
        <w:t xml:space="preserve"> </w:t>
      </w:r>
      <w:r w:rsidRPr="001504E2">
        <w:rPr>
          <w:sz w:val="24"/>
          <w:lang w:val="pl-PL"/>
        </w:rPr>
        <w:t>z</w:t>
      </w:r>
      <w:r w:rsidRPr="001504E2">
        <w:rPr>
          <w:spacing w:val="45"/>
          <w:sz w:val="24"/>
          <w:lang w:val="pl-PL"/>
        </w:rPr>
        <w:t xml:space="preserve"> </w:t>
      </w:r>
      <w:r w:rsidRPr="001504E2">
        <w:rPr>
          <w:sz w:val="24"/>
          <w:lang w:val="pl-PL"/>
        </w:rPr>
        <w:t>dnia</w:t>
      </w:r>
      <w:r w:rsidRPr="001504E2">
        <w:rPr>
          <w:spacing w:val="43"/>
          <w:sz w:val="24"/>
          <w:lang w:val="pl-PL"/>
        </w:rPr>
        <w:t xml:space="preserve"> </w:t>
      </w:r>
      <w:r w:rsidRPr="001504E2">
        <w:rPr>
          <w:sz w:val="24"/>
          <w:lang w:val="pl-PL"/>
        </w:rPr>
        <w:t>29</w:t>
      </w:r>
      <w:r w:rsidRPr="001504E2">
        <w:rPr>
          <w:spacing w:val="44"/>
          <w:sz w:val="24"/>
          <w:lang w:val="pl-PL"/>
        </w:rPr>
        <w:t xml:space="preserve"> </w:t>
      </w:r>
      <w:r w:rsidRPr="001504E2">
        <w:rPr>
          <w:sz w:val="24"/>
          <w:lang w:val="pl-PL"/>
        </w:rPr>
        <w:t>stycznia</w:t>
      </w:r>
      <w:r w:rsidRPr="001504E2">
        <w:rPr>
          <w:spacing w:val="43"/>
          <w:sz w:val="24"/>
          <w:lang w:val="pl-PL"/>
        </w:rPr>
        <w:t xml:space="preserve"> </w:t>
      </w:r>
      <w:r w:rsidRPr="001504E2">
        <w:rPr>
          <w:sz w:val="24"/>
          <w:lang w:val="pl-PL"/>
        </w:rPr>
        <w:t>2004</w:t>
      </w:r>
      <w:r w:rsidRPr="001504E2">
        <w:rPr>
          <w:spacing w:val="44"/>
          <w:sz w:val="24"/>
          <w:lang w:val="pl-PL"/>
        </w:rPr>
        <w:t xml:space="preserve"> </w:t>
      </w:r>
      <w:r w:rsidRPr="001504E2">
        <w:rPr>
          <w:sz w:val="24"/>
          <w:lang w:val="pl-PL"/>
        </w:rPr>
        <w:t>r.</w:t>
      </w:r>
      <w:r w:rsidRPr="001504E2">
        <w:rPr>
          <w:spacing w:val="43"/>
          <w:sz w:val="24"/>
          <w:lang w:val="pl-PL"/>
        </w:rPr>
        <w:t xml:space="preserve"> </w:t>
      </w:r>
      <w:r w:rsidRPr="001504E2">
        <w:rPr>
          <w:sz w:val="24"/>
          <w:lang w:val="pl-PL"/>
        </w:rPr>
        <w:t>Prawo</w:t>
      </w:r>
    </w:p>
    <w:p w:rsidR="0063279D" w:rsidRPr="001504E2" w:rsidRDefault="0063279D">
      <w:pPr>
        <w:spacing w:line="276" w:lineRule="auto"/>
        <w:jc w:val="both"/>
        <w:rPr>
          <w:lang w:val="pl-PL"/>
        </w:rPr>
        <w:sectPr w:rsidR="0063279D" w:rsidRPr="001504E2">
          <w:pgSz w:w="11910" w:h="16840"/>
          <w:pgMar w:top="1340" w:right="1300" w:bottom="1220" w:left="1300" w:header="0" w:footer="1035" w:gutter="0"/>
          <w:cols w:space="708"/>
        </w:sectPr>
      </w:pPr>
    </w:p>
    <w:p w:rsidR="0063279D" w:rsidRPr="001504E2" w:rsidRDefault="00223650">
      <w:pPr>
        <w:pStyle w:val="Tekstpodstawowy"/>
        <w:spacing w:before="52" w:line="276" w:lineRule="auto"/>
        <w:ind w:left="799" w:right="116"/>
        <w:jc w:val="both"/>
        <w:rPr>
          <w:sz w:val="22"/>
          <w:lang w:val="pl-PL"/>
        </w:rPr>
      </w:pPr>
      <w:r w:rsidRPr="001504E2">
        <w:rPr>
          <w:lang w:val="pl-PL"/>
        </w:rPr>
        <w:lastRenderedPageBreak/>
        <w:t>zamówień publicznych (Dz. U. z 2015 r. poz. 2164 ze zm.), zwanej dalej „ustawą Pzp”, oraz na podstawie obowiązujących przepisów wykonawczych do ustawy. Wartość szacunkowa zamówienia nie przekracza wyrażonej w złotych równowartości kwoty  209 000,00</w:t>
      </w:r>
      <w:r w:rsidRPr="001504E2">
        <w:rPr>
          <w:spacing w:val="-2"/>
          <w:lang w:val="pl-PL"/>
        </w:rPr>
        <w:t xml:space="preserve"> </w:t>
      </w:r>
      <w:r w:rsidRPr="001504E2">
        <w:rPr>
          <w:lang w:val="pl-PL"/>
        </w:rPr>
        <w:t>euro</w:t>
      </w:r>
      <w:r w:rsidRPr="001504E2">
        <w:rPr>
          <w:sz w:val="22"/>
          <w:lang w:val="pl-PL"/>
        </w:rPr>
        <w:t>.</w:t>
      </w:r>
    </w:p>
    <w:p w:rsidR="0063279D" w:rsidRPr="001504E2" w:rsidRDefault="00223650">
      <w:pPr>
        <w:pStyle w:val="Tekstpodstawowy"/>
        <w:spacing w:line="274" w:lineRule="exact"/>
        <w:ind w:left="876"/>
        <w:jc w:val="both"/>
        <w:rPr>
          <w:lang w:val="pl-PL"/>
        </w:rPr>
      </w:pPr>
      <w:r w:rsidRPr="001504E2">
        <w:rPr>
          <w:lang w:val="pl-PL"/>
        </w:rPr>
        <w:t>Ponadto Zamawiający informuje, że w niniejszym postepowaniu:</w:t>
      </w:r>
    </w:p>
    <w:p w:rsidR="0063279D" w:rsidRPr="001504E2" w:rsidRDefault="00223650">
      <w:pPr>
        <w:pStyle w:val="Akapitzlist"/>
        <w:numPr>
          <w:ilvl w:val="3"/>
          <w:numId w:val="18"/>
        </w:numPr>
        <w:tabs>
          <w:tab w:val="left" w:pos="877"/>
        </w:tabs>
        <w:rPr>
          <w:sz w:val="24"/>
          <w:lang w:val="pl-PL"/>
        </w:rPr>
      </w:pPr>
      <w:r w:rsidRPr="001504E2">
        <w:rPr>
          <w:sz w:val="24"/>
          <w:lang w:val="pl-PL"/>
        </w:rPr>
        <w:t>nie dopuszcza składania ofert częściowych i</w:t>
      </w:r>
      <w:r w:rsidRPr="001504E2">
        <w:rPr>
          <w:spacing w:val="-10"/>
          <w:sz w:val="24"/>
          <w:lang w:val="pl-PL"/>
        </w:rPr>
        <w:t xml:space="preserve"> </w:t>
      </w:r>
      <w:r w:rsidRPr="001504E2">
        <w:rPr>
          <w:sz w:val="24"/>
          <w:lang w:val="pl-PL"/>
        </w:rPr>
        <w:t>wariantowych,</w:t>
      </w:r>
    </w:p>
    <w:p w:rsidR="0063279D" w:rsidRDefault="00223650">
      <w:pPr>
        <w:pStyle w:val="Akapitzlist"/>
        <w:numPr>
          <w:ilvl w:val="3"/>
          <w:numId w:val="18"/>
        </w:numPr>
        <w:tabs>
          <w:tab w:val="left" w:pos="877"/>
        </w:tabs>
        <w:spacing w:before="2"/>
        <w:rPr>
          <w:sz w:val="24"/>
        </w:rPr>
      </w:pPr>
      <w:bookmarkStart w:id="6" w:name="2)_nie_przewiduje:"/>
      <w:bookmarkEnd w:id="6"/>
      <w:r>
        <w:rPr>
          <w:sz w:val="24"/>
        </w:rPr>
        <w:t>nie</w:t>
      </w:r>
      <w:r>
        <w:rPr>
          <w:spacing w:val="-2"/>
          <w:sz w:val="24"/>
        </w:rPr>
        <w:t xml:space="preserve"> </w:t>
      </w:r>
      <w:r>
        <w:rPr>
          <w:sz w:val="24"/>
        </w:rPr>
        <w:t>przewiduje:</w:t>
      </w:r>
    </w:p>
    <w:p w:rsidR="0063279D" w:rsidRDefault="00223650">
      <w:pPr>
        <w:pStyle w:val="Akapitzlist"/>
        <w:numPr>
          <w:ilvl w:val="4"/>
          <w:numId w:val="18"/>
        </w:numPr>
        <w:tabs>
          <w:tab w:val="left" w:pos="1237"/>
        </w:tabs>
        <w:spacing w:before="43"/>
        <w:jc w:val="both"/>
        <w:rPr>
          <w:sz w:val="24"/>
        </w:rPr>
      </w:pPr>
      <w:bookmarkStart w:id="7" w:name="a)_zawarcia_umowy_ramowej,"/>
      <w:bookmarkEnd w:id="7"/>
      <w:r>
        <w:rPr>
          <w:sz w:val="24"/>
        </w:rPr>
        <w:t>zawarcia umowy</w:t>
      </w:r>
      <w:r>
        <w:rPr>
          <w:spacing w:val="-5"/>
          <w:sz w:val="24"/>
        </w:rPr>
        <w:t xml:space="preserve"> </w:t>
      </w:r>
      <w:r>
        <w:rPr>
          <w:sz w:val="24"/>
        </w:rPr>
        <w:t>ramowej,</w:t>
      </w:r>
    </w:p>
    <w:p w:rsidR="0063279D" w:rsidRDefault="00223650">
      <w:pPr>
        <w:pStyle w:val="Akapitzlist"/>
        <w:numPr>
          <w:ilvl w:val="4"/>
          <w:numId w:val="18"/>
        </w:numPr>
        <w:tabs>
          <w:tab w:val="left" w:pos="1237"/>
        </w:tabs>
        <w:spacing w:before="41"/>
        <w:jc w:val="both"/>
        <w:rPr>
          <w:sz w:val="24"/>
        </w:rPr>
      </w:pPr>
      <w:bookmarkStart w:id="8" w:name="b)_rozliczenia_w_walutach_obcych,"/>
      <w:bookmarkEnd w:id="8"/>
      <w:r>
        <w:rPr>
          <w:sz w:val="24"/>
        </w:rPr>
        <w:t>rozliczenia w walutach</w:t>
      </w:r>
      <w:r>
        <w:rPr>
          <w:spacing w:val="-8"/>
          <w:sz w:val="24"/>
        </w:rPr>
        <w:t xml:space="preserve"> </w:t>
      </w:r>
      <w:r>
        <w:rPr>
          <w:sz w:val="24"/>
        </w:rPr>
        <w:t>obcych,</w:t>
      </w:r>
    </w:p>
    <w:p w:rsidR="0063279D" w:rsidRDefault="00223650">
      <w:pPr>
        <w:pStyle w:val="Akapitzlist"/>
        <w:numPr>
          <w:ilvl w:val="4"/>
          <w:numId w:val="18"/>
        </w:numPr>
        <w:tabs>
          <w:tab w:val="left" w:pos="1237"/>
        </w:tabs>
        <w:spacing w:before="40"/>
        <w:jc w:val="both"/>
        <w:rPr>
          <w:sz w:val="24"/>
        </w:rPr>
      </w:pPr>
      <w:bookmarkStart w:id="9" w:name="c)_aukcji_elektronicznej,"/>
      <w:bookmarkEnd w:id="9"/>
      <w:r>
        <w:rPr>
          <w:sz w:val="24"/>
        </w:rPr>
        <w:t>aukcji</w:t>
      </w:r>
      <w:r>
        <w:rPr>
          <w:spacing w:val="-6"/>
          <w:sz w:val="24"/>
        </w:rPr>
        <w:t xml:space="preserve"> </w:t>
      </w:r>
      <w:r>
        <w:rPr>
          <w:sz w:val="24"/>
        </w:rPr>
        <w:t>elektronicznej,</w:t>
      </w:r>
    </w:p>
    <w:p w:rsidR="0063279D" w:rsidRPr="001504E2" w:rsidRDefault="00223650">
      <w:pPr>
        <w:pStyle w:val="Akapitzlist"/>
        <w:numPr>
          <w:ilvl w:val="4"/>
          <w:numId w:val="18"/>
        </w:numPr>
        <w:tabs>
          <w:tab w:val="left" w:pos="1237"/>
        </w:tabs>
        <w:spacing w:before="41"/>
        <w:jc w:val="both"/>
        <w:rPr>
          <w:sz w:val="24"/>
          <w:lang w:val="pl-PL"/>
        </w:rPr>
      </w:pPr>
      <w:bookmarkStart w:id="10" w:name="d)_zwrotu_kosztów_udziału_w_postępowaniu"/>
      <w:bookmarkEnd w:id="10"/>
      <w:r w:rsidRPr="001504E2">
        <w:rPr>
          <w:sz w:val="24"/>
          <w:lang w:val="pl-PL"/>
        </w:rPr>
        <w:t>zwrotu kosztów udziału w</w:t>
      </w:r>
      <w:r w:rsidRPr="001504E2">
        <w:rPr>
          <w:spacing w:val="-8"/>
          <w:sz w:val="24"/>
          <w:lang w:val="pl-PL"/>
        </w:rPr>
        <w:t xml:space="preserve"> </w:t>
      </w:r>
      <w:r w:rsidRPr="001504E2">
        <w:rPr>
          <w:sz w:val="24"/>
          <w:lang w:val="pl-PL"/>
        </w:rPr>
        <w:t>postępowaniu,</w:t>
      </w:r>
    </w:p>
    <w:p w:rsidR="0063279D" w:rsidRPr="001C2401" w:rsidRDefault="00223650">
      <w:pPr>
        <w:pStyle w:val="Akapitzlist"/>
        <w:numPr>
          <w:ilvl w:val="4"/>
          <w:numId w:val="18"/>
        </w:numPr>
        <w:tabs>
          <w:tab w:val="left" w:pos="1237"/>
        </w:tabs>
        <w:spacing w:before="43" w:line="276" w:lineRule="auto"/>
        <w:ind w:right="122"/>
        <w:rPr>
          <w:sz w:val="24"/>
          <w:lang w:val="pl-PL"/>
        </w:rPr>
      </w:pPr>
      <w:bookmarkStart w:id="11" w:name="e)_określania_w_opisie_przedmiotu_zamówi"/>
      <w:bookmarkEnd w:id="11"/>
      <w:r w:rsidRPr="001C2401">
        <w:rPr>
          <w:sz w:val="24"/>
          <w:lang w:val="pl-PL"/>
        </w:rPr>
        <w:t>określania w opisie przedmiotu zamówienia wymagań związanych z realizacją zamówienia, o których mowa w art. 29 ust. 4 Ustawy</w:t>
      </w:r>
      <w:r w:rsidRPr="001C2401">
        <w:rPr>
          <w:spacing w:val="-9"/>
          <w:sz w:val="24"/>
          <w:lang w:val="pl-PL"/>
        </w:rPr>
        <w:t xml:space="preserve"> </w:t>
      </w:r>
      <w:r w:rsidRPr="001C2401">
        <w:rPr>
          <w:sz w:val="24"/>
          <w:lang w:val="pl-PL"/>
        </w:rPr>
        <w:t>Pzp,</w:t>
      </w:r>
    </w:p>
    <w:p w:rsidR="0063279D" w:rsidRPr="001C2401" w:rsidRDefault="00223650">
      <w:pPr>
        <w:pStyle w:val="Akapitzlist"/>
        <w:numPr>
          <w:ilvl w:val="4"/>
          <w:numId w:val="18"/>
        </w:numPr>
        <w:tabs>
          <w:tab w:val="left" w:pos="1237"/>
        </w:tabs>
        <w:spacing w:before="1"/>
        <w:jc w:val="both"/>
        <w:rPr>
          <w:sz w:val="24"/>
        </w:rPr>
      </w:pPr>
      <w:bookmarkStart w:id="12" w:name="f)_zorganizowania_zebrania_informacyjneg"/>
      <w:bookmarkEnd w:id="12"/>
      <w:r w:rsidRPr="001C2401">
        <w:rPr>
          <w:sz w:val="24"/>
        </w:rPr>
        <w:t>zorganizowania zebrania informacyjnego</w:t>
      </w:r>
      <w:r w:rsidRPr="001C2401">
        <w:rPr>
          <w:spacing w:val="-8"/>
          <w:sz w:val="24"/>
        </w:rPr>
        <w:t xml:space="preserve"> </w:t>
      </w:r>
      <w:r w:rsidRPr="001C2401">
        <w:rPr>
          <w:sz w:val="24"/>
        </w:rPr>
        <w:t>Wykonawców.</w:t>
      </w:r>
    </w:p>
    <w:p w:rsidR="0063279D" w:rsidRDefault="0063279D">
      <w:pPr>
        <w:pStyle w:val="Tekstpodstawowy"/>
      </w:pPr>
    </w:p>
    <w:p w:rsidR="0063279D" w:rsidRDefault="0063279D">
      <w:pPr>
        <w:pStyle w:val="Tekstpodstawowy"/>
        <w:spacing w:before="9"/>
        <w:rPr>
          <w:sz w:val="23"/>
        </w:rPr>
      </w:pPr>
    </w:p>
    <w:p w:rsidR="0063279D" w:rsidRDefault="00223650">
      <w:pPr>
        <w:pStyle w:val="Nagwek1"/>
        <w:ind w:left="156" w:right="0"/>
      </w:pPr>
      <w:r>
        <w:t>CZĘŚĆ III</w:t>
      </w:r>
    </w:p>
    <w:p w:rsidR="0063279D" w:rsidRDefault="00223650">
      <w:pPr>
        <w:ind w:left="156"/>
        <w:rPr>
          <w:b/>
          <w:sz w:val="24"/>
        </w:rPr>
      </w:pPr>
      <w:r>
        <w:rPr>
          <w:b/>
          <w:sz w:val="24"/>
        </w:rPr>
        <w:t>OPIS PRZEDMIOTU ZAMÓWIENIA</w:t>
      </w:r>
    </w:p>
    <w:p w:rsidR="0063279D" w:rsidRDefault="0063279D">
      <w:pPr>
        <w:pStyle w:val="Tekstpodstawowy"/>
        <w:spacing w:before="6"/>
        <w:rPr>
          <w:b/>
          <w:sz w:val="19"/>
        </w:rPr>
      </w:pPr>
    </w:p>
    <w:p w:rsidR="0063279D" w:rsidRPr="001504E2" w:rsidRDefault="00223650">
      <w:pPr>
        <w:pStyle w:val="Akapitzlist"/>
        <w:numPr>
          <w:ilvl w:val="0"/>
          <w:numId w:val="17"/>
        </w:numPr>
        <w:tabs>
          <w:tab w:val="left" w:pos="440"/>
        </w:tabs>
        <w:spacing w:before="1"/>
        <w:ind w:right="114" w:hanging="326"/>
        <w:jc w:val="both"/>
        <w:rPr>
          <w:sz w:val="24"/>
          <w:lang w:val="pl-PL"/>
        </w:rPr>
      </w:pPr>
      <w:r w:rsidRPr="001504E2">
        <w:rPr>
          <w:sz w:val="24"/>
          <w:lang w:val="pl-PL"/>
        </w:rPr>
        <w:t xml:space="preserve">Przedmiotem zamówienia jest </w:t>
      </w:r>
      <w:r w:rsidR="00B67FD2" w:rsidRPr="00B67FD2">
        <w:rPr>
          <w:sz w:val="24"/>
          <w:lang w:val="pl-PL"/>
        </w:rPr>
        <w:t xml:space="preserve">zakup </w:t>
      </w:r>
      <w:r w:rsidRPr="001504E2">
        <w:rPr>
          <w:sz w:val="24"/>
          <w:lang w:val="pl-PL"/>
        </w:rPr>
        <w:t>energii elektryc</w:t>
      </w:r>
      <w:r w:rsidR="00DA6F22">
        <w:rPr>
          <w:sz w:val="24"/>
          <w:lang w:val="pl-PL"/>
        </w:rPr>
        <w:t>znej do obiektów Gminy Błędów</w:t>
      </w:r>
      <w:r w:rsidRPr="001504E2">
        <w:rPr>
          <w:sz w:val="24"/>
          <w:lang w:val="pl-PL"/>
        </w:rPr>
        <w:t xml:space="preserve"> wskazanych w </w:t>
      </w:r>
      <w:r w:rsidRPr="00B67FD2">
        <w:rPr>
          <w:sz w:val="24"/>
          <w:lang w:val="pl-PL"/>
        </w:rPr>
        <w:t xml:space="preserve">załączniku nr 1 do SIWZ </w:t>
      </w:r>
      <w:r w:rsidRPr="001504E2">
        <w:rPr>
          <w:sz w:val="24"/>
          <w:lang w:val="pl-PL"/>
        </w:rPr>
        <w:t>(Opis przedmiotu zamówienia), zgodnie z przepisami ustawy z dnia 10 kwietnia 1997 r. Prawo</w:t>
      </w:r>
      <w:r w:rsidRPr="001504E2">
        <w:rPr>
          <w:spacing w:val="-10"/>
          <w:sz w:val="24"/>
          <w:lang w:val="pl-PL"/>
        </w:rPr>
        <w:t xml:space="preserve"> </w:t>
      </w:r>
      <w:r w:rsidRPr="001504E2">
        <w:rPr>
          <w:sz w:val="24"/>
          <w:lang w:val="pl-PL"/>
        </w:rPr>
        <w:t>energetyczne.</w:t>
      </w:r>
    </w:p>
    <w:p w:rsidR="0063279D" w:rsidRDefault="00223650">
      <w:pPr>
        <w:pStyle w:val="Nagwek1"/>
        <w:spacing w:before="5" w:line="274" w:lineRule="exact"/>
        <w:ind w:left="439" w:right="0"/>
      </w:pPr>
      <w:r>
        <w:t>CPV: 09310000-5 -Elektryczność</w:t>
      </w:r>
    </w:p>
    <w:p w:rsidR="0063279D" w:rsidRPr="001504E2" w:rsidRDefault="00223650">
      <w:pPr>
        <w:pStyle w:val="Akapitzlist"/>
        <w:numPr>
          <w:ilvl w:val="0"/>
          <w:numId w:val="17"/>
        </w:numPr>
        <w:tabs>
          <w:tab w:val="left" w:pos="440"/>
        </w:tabs>
        <w:ind w:right="113" w:hanging="283"/>
        <w:jc w:val="both"/>
        <w:rPr>
          <w:sz w:val="24"/>
          <w:lang w:val="pl-PL"/>
        </w:rPr>
      </w:pPr>
      <w:r w:rsidRPr="001504E2">
        <w:rPr>
          <w:sz w:val="24"/>
          <w:lang w:val="pl-PL"/>
        </w:rPr>
        <w:t>Standardy jakościowe energii elektrycznej zostały opisane w § 38 – 43 rozporządzenia Ministra Gospodarki z dnia 4 maja 2007 r. w sprawie szczegółowych warunków funkcjonowania systemu elektroenergetycznego (Dz. U. Nr 93 poz. 623 ze</w:t>
      </w:r>
      <w:r w:rsidRPr="001504E2">
        <w:rPr>
          <w:spacing w:val="-9"/>
          <w:sz w:val="24"/>
          <w:lang w:val="pl-PL"/>
        </w:rPr>
        <w:t xml:space="preserve"> </w:t>
      </w:r>
      <w:r w:rsidRPr="001504E2">
        <w:rPr>
          <w:sz w:val="24"/>
          <w:lang w:val="pl-PL"/>
        </w:rPr>
        <w:t>zm.).</w:t>
      </w:r>
    </w:p>
    <w:p w:rsidR="0063279D" w:rsidRDefault="00223650">
      <w:pPr>
        <w:pStyle w:val="Akapitzlist"/>
        <w:numPr>
          <w:ilvl w:val="0"/>
          <w:numId w:val="17"/>
        </w:numPr>
        <w:tabs>
          <w:tab w:val="left" w:pos="440"/>
        </w:tabs>
        <w:ind w:right="115" w:hanging="283"/>
        <w:jc w:val="both"/>
        <w:rPr>
          <w:sz w:val="24"/>
        </w:rPr>
      </w:pPr>
      <w:r w:rsidRPr="001504E2">
        <w:rPr>
          <w:sz w:val="24"/>
          <w:lang w:val="pl-PL"/>
        </w:rPr>
        <w:t xml:space="preserve">Zamawiający zobowiązuje Wykonawcę do zgłoszenia wskazanemu Operatorowi Systemu Dystrybucyjnego do realizacji zawartej z Wykonawcą umowy sprzedaży energii elektrycznej, reprezentowania Zamawiającego przed właściwym Operatorem Systemu Dystrybucyjnego w sprawach związanych z zawarciem umowy o świadczenie usług dystrybucji. </w:t>
      </w:r>
      <w:r>
        <w:rPr>
          <w:sz w:val="24"/>
        </w:rPr>
        <w:t xml:space="preserve">Do wykonania ww. wymienionych </w:t>
      </w:r>
      <w:r w:rsidR="00A563ED">
        <w:rPr>
          <w:sz w:val="24"/>
        </w:rPr>
        <w:t xml:space="preserve"> </w:t>
      </w:r>
      <w:r>
        <w:rPr>
          <w:sz w:val="24"/>
        </w:rPr>
        <w:t>czynności Wykonawca otrzyma stosowne pełnomocnictwo.</w:t>
      </w:r>
    </w:p>
    <w:p w:rsidR="0063279D" w:rsidRPr="00A563ED" w:rsidRDefault="00223650" w:rsidP="00A563ED">
      <w:pPr>
        <w:pStyle w:val="Akapitzlist"/>
        <w:numPr>
          <w:ilvl w:val="0"/>
          <w:numId w:val="17"/>
        </w:numPr>
        <w:tabs>
          <w:tab w:val="left" w:pos="440"/>
        </w:tabs>
        <w:ind w:right="118"/>
        <w:rPr>
          <w:sz w:val="24"/>
          <w:lang w:val="pl-PL"/>
        </w:rPr>
      </w:pPr>
      <w:r w:rsidRPr="00A563ED">
        <w:rPr>
          <w:sz w:val="24"/>
          <w:lang w:val="pl-PL"/>
        </w:rPr>
        <w:t>Szacunkowe zapotrzebowanie energii</w:t>
      </w:r>
      <w:r w:rsidR="00E427E0" w:rsidRPr="00A563ED">
        <w:rPr>
          <w:sz w:val="24"/>
          <w:lang w:val="pl-PL"/>
        </w:rPr>
        <w:t xml:space="preserve"> elektrycznej w okresi</w:t>
      </w:r>
      <w:r w:rsidR="00A563ED" w:rsidRPr="00A563ED">
        <w:rPr>
          <w:sz w:val="24"/>
          <w:lang w:val="pl-PL"/>
        </w:rPr>
        <w:t xml:space="preserve">e od  01.01.2018 r. do 31.12.2020 r. wynosi 4.376.748 </w:t>
      </w:r>
      <w:r w:rsidRPr="00A563ED">
        <w:rPr>
          <w:spacing w:val="-2"/>
          <w:sz w:val="24"/>
          <w:lang w:val="pl-PL"/>
        </w:rPr>
        <w:t xml:space="preserve"> </w:t>
      </w:r>
      <w:r w:rsidRPr="00A563ED">
        <w:rPr>
          <w:sz w:val="24"/>
          <w:lang w:val="pl-PL"/>
        </w:rPr>
        <w:t>kWh.</w:t>
      </w:r>
    </w:p>
    <w:p w:rsidR="0063279D" w:rsidRPr="00A563ED" w:rsidRDefault="00223650">
      <w:pPr>
        <w:pStyle w:val="Akapitzlist"/>
        <w:numPr>
          <w:ilvl w:val="0"/>
          <w:numId w:val="17"/>
        </w:numPr>
        <w:tabs>
          <w:tab w:val="left" w:pos="440"/>
        </w:tabs>
        <w:ind w:right="114" w:hanging="283"/>
        <w:jc w:val="both"/>
        <w:rPr>
          <w:sz w:val="24"/>
          <w:lang w:val="pl-PL"/>
        </w:rPr>
      </w:pPr>
      <w:r w:rsidRPr="00A563ED">
        <w:rPr>
          <w:sz w:val="24"/>
          <w:lang w:val="pl-PL"/>
        </w:rPr>
        <w:t>Zamawiający informuje, że proces zmiany sprzedawcy odbywa się dla wszystkich  punktów poboru po raz</w:t>
      </w:r>
      <w:r w:rsidRPr="00A563ED">
        <w:rPr>
          <w:spacing w:val="-6"/>
          <w:sz w:val="24"/>
          <w:lang w:val="pl-PL"/>
        </w:rPr>
        <w:t xml:space="preserve"> </w:t>
      </w:r>
      <w:r w:rsidRPr="00A563ED">
        <w:rPr>
          <w:sz w:val="24"/>
          <w:lang w:val="pl-PL"/>
        </w:rPr>
        <w:t>pierwszy.</w:t>
      </w:r>
    </w:p>
    <w:p w:rsidR="0063279D" w:rsidRPr="001504E2" w:rsidRDefault="0063279D">
      <w:pPr>
        <w:pStyle w:val="Tekstpodstawowy"/>
        <w:rPr>
          <w:lang w:val="pl-PL"/>
        </w:rPr>
      </w:pPr>
    </w:p>
    <w:p w:rsidR="0063279D" w:rsidRPr="001504E2" w:rsidRDefault="0063279D">
      <w:pPr>
        <w:pStyle w:val="Tekstpodstawowy"/>
        <w:spacing w:before="9"/>
        <w:rPr>
          <w:sz w:val="34"/>
          <w:lang w:val="pl-PL"/>
        </w:rPr>
      </w:pPr>
    </w:p>
    <w:p w:rsidR="0063279D" w:rsidRDefault="00223650">
      <w:pPr>
        <w:pStyle w:val="Nagwek1"/>
        <w:spacing w:before="1"/>
        <w:ind w:left="156" w:right="0"/>
      </w:pPr>
      <w:r w:rsidRPr="00A563ED">
        <w:rPr>
          <w:lang w:val="pl-PL"/>
        </w:rPr>
        <w:t>CZĘ</w:t>
      </w:r>
      <w:r>
        <w:t>ŚĆ IV</w:t>
      </w:r>
    </w:p>
    <w:p w:rsidR="0063279D" w:rsidRDefault="00223650">
      <w:pPr>
        <w:ind w:left="156"/>
        <w:rPr>
          <w:b/>
          <w:sz w:val="24"/>
        </w:rPr>
      </w:pPr>
      <w:r>
        <w:rPr>
          <w:b/>
          <w:sz w:val="24"/>
        </w:rPr>
        <w:t>TERMIN WYKONANIA ZAMÓWIENIA</w:t>
      </w:r>
    </w:p>
    <w:p w:rsidR="0063279D" w:rsidRDefault="0063279D">
      <w:pPr>
        <w:pStyle w:val="Tekstpodstawowy"/>
        <w:spacing w:before="7"/>
        <w:rPr>
          <w:b/>
          <w:sz w:val="23"/>
        </w:rPr>
      </w:pPr>
    </w:p>
    <w:p w:rsidR="0063279D" w:rsidRPr="00A563ED" w:rsidRDefault="00E427E0">
      <w:pPr>
        <w:pStyle w:val="Akapitzlist"/>
        <w:numPr>
          <w:ilvl w:val="0"/>
          <w:numId w:val="16"/>
        </w:numPr>
        <w:tabs>
          <w:tab w:val="left" w:pos="440"/>
        </w:tabs>
        <w:ind w:hanging="283"/>
        <w:rPr>
          <w:b/>
          <w:sz w:val="24"/>
          <w:lang w:val="pl-PL"/>
        </w:rPr>
      </w:pPr>
      <w:r w:rsidRPr="00A563ED">
        <w:rPr>
          <w:b/>
          <w:sz w:val="24"/>
          <w:lang w:val="pl-PL"/>
        </w:rPr>
        <w:t>Od 1 sty</w:t>
      </w:r>
      <w:r w:rsidR="00A563ED" w:rsidRPr="00A563ED">
        <w:rPr>
          <w:b/>
          <w:sz w:val="24"/>
          <w:lang w:val="pl-PL"/>
        </w:rPr>
        <w:t>cznia 2018 r. do 31 grudnia 2020</w:t>
      </w:r>
      <w:r w:rsidR="00223650" w:rsidRPr="00A563ED">
        <w:rPr>
          <w:b/>
          <w:spacing w:val="-6"/>
          <w:sz w:val="24"/>
          <w:lang w:val="pl-PL"/>
        </w:rPr>
        <w:t xml:space="preserve"> </w:t>
      </w:r>
      <w:r w:rsidR="00223650" w:rsidRPr="00A563ED">
        <w:rPr>
          <w:b/>
          <w:sz w:val="24"/>
          <w:lang w:val="pl-PL"/>
        </w:rPr>
        <w:t>r.</w:t>
      </w:r>
    </w:p>
    <w:p w:rsidR="0063279D" w:rsidRPr="001504E2" w:rsidRDefault="00223650">
      <w:pPr>
        <w:pStyle w:val="Akapitzlist"/>
        <w:numPr>
          <w:ilvl w:val="0"/>
          <w:numId w:val="16"/>
        </w:numPr>
        <w:tabs>
          <w:tab w:val="left" w:pos="440"/>
        </w:tabs>
        <w:ind w:right="122" w:hanging="283"/>
        <w:jc w:val="both"/>
        <w:rPr>
          <w:sz w:val="24"/>
          <w:lang w:val="pl-PL"/>
        </w:rPr>
      </w:pPr>
      <w:r w:rsidRPr="001504E2">
        <w:rPr>
          <w:sz w:val="24"/>
          <w:lang w:val="pl-PL"/>
        </w:rPr>
        <w:t>Zamawiający dopuszcza możliwość zmiany terminu rozpoczęcia sprzedaży energii elektrycznej, ze względu na konieczność skutecznego rozwiązania umowy, na podstawie której dotychczas Zamawiający kupował energię elektryczną oraz skutecznego przeprowadzeniu procesu zmiany sprzedawcy u Operatora Systemu</w:t>
      </w:r>
      <w:r w:rsidRPr="001504E2">
        <w:rPr>
          <w:spacing w:val="-19"/>
          <w:sz w:val="24"/>
          <w:lang w:val="pl-PL"/>
        </w:rPr>
        <w:t xml:space="preserve"> </w:t>
      </w:r>
      <w:r w:rsidRPr="001504E2">
        <w:rPr>
          <w:sz w:val="24"/>
          <w:lang w:val="pl-PL"/>
        </w:rPr>
        <w:t>Dystrybucji.</w:t>
      </w:r>
    </w:p>
    <w:p w:rsidR="0063279D" w:rsidRPr="001504E2" w:rsidRDefault="0063279D">
      <w:pPr>
        <w:jc w:val="both"/>
        <w:rPr>
          <w:sz w:val="24"/>
          <w:lang w:val="pl-PL"/>
        </w:rPr>
        <w:sectPr w:rsidR="0063279D" w:rsidRPr="001504E2">
          <w:pgSz w:w="11910" w:h="16840"/>
          <w:pgMar w:top="1340" w:right="1300" w:bottom="1220" w:left="1260" w:header="0" w:footer="1035" w:gutter="0"/>
          <w:cols w:space="708"/>
        </w:sectPr>
      </w:pPr>
    </w:p>
    <w:p w:rsidR="0063279D" w:rsidRPr="001504E2" w:rsidRDefault="00223650">
      <w:pPr>
        <w:pStyle w:val="Nagwek1"/>
        <w:spacing w:before="54"/>
        <w:rPr>
          <w:lang w:val="pl-PL"/>
        </w:rPr>
      </w:pPr>
      <w:r w:rsidRPr="001504E2">
        <w:rPr>
          <w:lang w:val="pl-PL"/>
        </w:rPr>
        <w:lastRenderedPageBreak/>
        <w:t>CZĘŚĆ V</w:t>
      </w:r>
    </w:p>
    <w:p w:rsidR="0063279D" w:rsidRPr="001504E2" w:rsidRDefault="00223650">
      <w:pPr>
        <w:tabs>
          <w:tab w:val="left" w:pos="1687"/>
          <w:tab w:val="left" w:pos="3155"/>
          <w:tab w:val="left" w:pos="3757"/>
          <w:tab w:val="left" w:pos="6087"/>
          <w:tab w:val="left" w:pos="7140"/>
          <w:tab w:val="left" w:pos="8061"/>
        </w:tabs>
        <w:ind w:left="116" w:right="120"/>
        <w:rPr>
          <w:b/>
          <w:sz w:val="24"/>
          <w:lang w:val="pl-PL"/>
        </w:rPr>
      </w:pPr>
      <w:r w:rsidRPr="001504E2">
        <w:rPr>
          <w:b/>
          <w:sz w:val="24"/>
          <w:lang w:val="pl-PL"/>
        </w:rPr>
        <w:t>WARUNKI</w:t>
      </w:r>
      <w:r w:rsidRPr="001504E2">
        <w:rPr>
          <w:b/>
          <w:sz w:val="24"/>
          <w:lang w:val="pl-PL"/>
        </w:rPr>
        <w:tab/>
        <w:t>UDZIAŁU</w:t>
      </w:r>
      <w:r w:rsidRPr="001504E2">
        <w:rPr>
          <w:b/>
          <w:sz w:val="24"/>
          <w:lang w:val="pl-PL"/>
        </w:rPr>
        <w:tab/>
        <w:t>W</w:t>
      </w:r>
      <w:r w:rsidRPr="001504E2">
        <w:rPr>
          <w:b/>
          <w:sz w:val="24"/>
          <w:lang w:val="pl-PL"/>
        </w:rPr>
        <w:tab/>
        <w:t>POSTĘPOWANIU</w:t>
      </w:r>
      <w:r w:rsidRPr="001504E2">
        <w:rPr>
          <w:b/>
          <w:sz w:val="24"/>
          <w:lang w:val="pl-PL"/>
        </w:rPr>
        <w:tab/>
        <w:t>ORAZ</w:t>
      </w:r>
      <w:r w:rsidRPr="001504E2">
        <w:rPr>
          <w:b/>
          <w:sz w:val="24"/>
          <w:lang w:val="pl-PL"/>
        </w:rPr>
        <w:tab/>
        <w:t>OPIS</w:t>
      </w:r>
      <w:r w:rsidRPr="001504E2">
        <w:rPr>
          <w:b/>
          <w:sz w:val="24"/>
          <w:lang w:val="pl-PL"/>
        </w:rPr>
        <w:tab/>
        <w:t>SPOSOBU DOKONYWANIA OCENY SPEŁNIANIA TYCH</w:t>
      </w:r>
      <w:r w:rsidRPr="001504E2">
        <w:rPr>
          <w:b/>
          <w:spacing w:val="-9"/>
          <w:sz w:val="24"/>
          <w:lang w:val="pl-PL"/>
        </w:rPr>
        <w:t xml:space="preserve"> </w:t>
      </w:r>
      <w:r w:rsidRPr="001504E2">
        <w:rPr>
          <w:b/>
          <w:sz w:val="24"/>
          <w:lang w:val="pl-PL"/>
        </w:rPr>
        <w:t>WARUNKÓW</w:t>
      </w:r>
    </w:p>
    <w:p w:rsidR="0063279D" w:rsidRPr="001504E2" w:rsidRDefault="0063279D">
      <w:pPr>
        <w:pStyle w:val="Tekstpodstawowy"/>
        <w:spacing w:before="6"/>
        <w:rPr>
          <w:b/>
          <w:sz w:val="23"/>
          <w:lang w:val="pl-PL"/>
        </w:rPr>
      </w:pPr>
    </w:p>
    <w:p w:rsidR="0063279D" w:rsidRPr="001504E2" w:rsidRDefault="00223650">
      <w:pPr>
        <w:pStyle w:val="Akapitzlist"/>
        <w:numPr>
          <w:ilvl w:val="0"/>
          <w:numId w:val="15"/>
        </w:numPr>
        <w:tabs>
          <w:tab w:val="left" w:pos="544"/>
        </w:tabs>
        <w:spacing w:before="1"/>
        <w:ind w:right="111" w:hanging="439"/>
        <w:jc w:val="both"/>
        <w:rPr>
          <w:sz w:val="24"/>
          <w:lang w:val="pl-PL"/>
        </w:rPr>
      </w:pPr>
      <w:r w:rsidRPr="001504E2">
        <w:rPr>
          <w:sz w:val="24"/>
          <w:lang w:val="pl-PL"/>
        </w:rPr>
        <w:t>O udzielenie zamówienia mogą ubiegać się wykonawcy, którzy nie podlegają wykluczeniu na podstawie art. 24 ust. 1 oraz ust. 5 pkt. 1 Ustawy Pzp oraz spełniają warunki udziału w</w:t>
      </w:r>
      <w:r w:rsidRPr="001504E2">
        <w:rPr>
          <w:spacing w:val="-5"/>
          <w:sz w:val="24"/>
          <w:lang w:val="pl-PL"/>
        </w:rPr>
        <w:t xml:space="preserve"> </w:t>
      </w:r>
      <w:r w:rsidRPr="001504E2">
        <w:rPr>
          <w:sz w:val="24"/>
          <w:lang w:val="pl-PL"/>
        </w:rPr>
        <w:t>postępowaniu.</w:t>
      </w:r>
    </w:p>
    <w:p w:rsidR="0063279D" w:rsidRPr="001504E2" w:rsidRDefault="00223650">
      <w:pPr>
        <w:pStyle w:val="Akapitzlist"/>
        <w:numPr>
          <w:ilvl w:val="0"/>
          <w:numId w:val="15"/>
        </w:numPr>
        <w:tabs>
          <w:tab w:val="left" w:pos="544"/>
        </w:tabs>
        <w:ind w:right="118" w:hanging="360"/>
        <w:jc w:val="both"/>
        <w:rPr>
          <w:sz w:val="24"/>
          <w:lang w:val="pl-PL"/>
        </w:rPr>
      </w:pPr>
      <w:r w:rsidRPr="001504E2">
        <w:rPr>
          <w:sz w:val="24"/>
          <w:lang w:val="pl-PL"/>
        </w:rPr>
        <w:t>O udzielenie zamówienia mogą ubiegać się wykonawcy, którzy spełniają warunki udziału w postępowaniu</w:t>
      </w:r>
      <w:r w:rsidRPr="001504E2">
        <w:rPr>
          <w:spacing w:val="-4"/>
          <w:sz w:val="24"/>
          <w:lang w:val="pl-PL"/>
        </w:rPr>
        <w:t xml:space="preserve"> </w:t>
      </w:r>
      <w:r w:rsidRPr="001504E2">
        <w:rPr>
          <w:sz w:val="24"/>
          <w:lang w:val="pl-PL"/>
        </w:rPr>
        <w:t>dotyczące:</w:t>
      </w:r>
    </w:p>
    <w:p w:rsidR="0063279D" w:rsidRPr="001504E2" w:rsidRDefault="0063279D">
      <w:pPr>
        <w:pStyle w:val="Tekstpodstawowy"/>
        <w:rPr>
          <w:lang w:val="pl-PL"/>
        </w:rPr>
      </w:pPr>
    </w:p>
    <w:p w:rsidR="0063279D" w:rsidRPr="001504E2" w:rsidRDefault="00223650">
      <w:pPr>
        <w:pStyle w:val="Akapitzlist"/>
        <w:numPr>
          <w:ilvl w:val="1"/>
          <w:numId w:val="15"/>
        </w:numPr>
        <w:tabs>
          <w:tab w:val="left" w:pos="837"/>
        </w:tabs>
        <w:ind w:right="296"/>
        <w:rPr>
          <w:sz w:val="24"/>
          <w:lang w:val="pl-PL"/>
        </w:rPr>
      </w:pPr>
      <w:r w:rsidRPr="001504E2">
        <w:rPr>
          <w:sz w:val="24"/>
          <w:lang w:val="pl-PL"/>
        </w:rPr>
        <w:t>kompetencji lub uprawnień do prowadzenia określonej działalności zawodowej, o ile wynika to z odrębnych</w:t>
      </w:r>
      <w:r w:rsidRPr="001504E2">
        <w:rPr>
          <w:spacing w:val="-4"/>
          <w:sz w:val="24"/>
          <w:lang w:val="pl-PL"/>
        </w:rPr>
        <w:t xml:space="preserve"> </w:t>
      </w:r>
      <w:r w:rsidRPr="001504E2">
        <w:rPr>
          <w:sz w:val="24"/>
          <w:lang w:val="pl-PL"/>
        </w:rPr>
        <w:t>przepisów:</w:t>
      </w:r>
    </w:p>
    <w:p w:rsidR="0063279D" w:rsidRPr="001504E2" w:rsidRDefault="0063279D">
      <w:pPr>
        <w:pStyle w:val="Tekstpodstawowy"/>
        <w:rPr>
          <w:lang w:val="pl-PL"/>
        </w:rPr>
      </w:pPr>
    </w:p>
    <w:p w:rsidR="0063279D" w:rsidRPr="001504E2" w:rsidRDefault="00223650">
      <w:pPr>
        <w:pStyle w:val="Tekstpodstawowy"/>
        <w:ind w:left="824" w:right="120"/>
        <w:jc w:val="both"/>
        <w:rPr>
          <w:lang w:val="pl-PL"/>
        </w:rPr>
      </w:pPr>
      <w:r w:rsidRPr="001504E2">
        <w:rPr>
          <w:lang w:val="pl-PL"/>
        </w:rPr>
        <w:t>Wykonawca spełni warunek, jeżeli wykaże, że posiada aktualnie obowiązującą koncesję na prowadzenie działalności gospodarczej w zakresie obrotu energią elektryczną, wydaną przez Prezesa Urzędu Regulacji Energetyki zgodnie z wymogami ustawy z dnia 10 kwietnia 1997 r. Prawo energetyczne.</w:t>
      </w:r>
    </w:p>
    <w:p w:rsidR="0063279D" w:rsidRPr="001504E2" w:rsidRDefault="00223650">
      <w:pPr>
        <w:spacing w:before="2" w:line="276" w:lineRule="auto"/>
        <w:ind w:left="824" w:right="116"/>
        <w:jc w:val="both"/>
        <w:rPr>
          <w:i/>
          <w:sz w:val="24"/>
          <w:lang w:val="pl-PL"/>
        </w:rPr>
      </w:pPr>
      <w:r w:rsidRPr="001504E2">
        <w:rPr>
          <w:i/>
          <w:sz w:val="24"/>
          <w:lang w:val="pl-PL"/>
        </w:rPr>
        <w:t>W przypadku Wykonawców wspólnie ubiegających się o udzielenie zamówienia posiadanie uprawnień, o których mowa powyżej, jest wymagane od Wykonawcy, który będzie odpowiadał za realizację prac objętych uprawnieniem.</w:t>
      </w:r>
    </w:p>
    <w:p w:rsidR="0063279D" w:rsidRPr="001504E2" w:rsidRDefault="0063279D">
      <w:pPr>
        <w:pStyle w:val="Tekstpodstawowy"/>
        <w:spacing w:before="1"/>
        <w:rPr>
          <w:i/>
          <w:sz w:val="25"/>
          <w:lang w:val="pl-PL"/>
        </w:rPr>
      </w:pPr>
    </w:p>
    <w:p w:rsidR="0063279D" w:rsidRDefault="00223650">
      <w:pPr>
        <w:pStyle w:val="Akapitzlist"/>
        <w:numPr>
          <w:ilvl w:val="1"/>
          <w:numId w:val="15"/>
        </w:numPr>
        <w:tabs>
          <w:tab w:val="left" w:pos="837"/>
        </w:tabs>
        <w:rPr>
          <w:sz w:val="24"/>
        </w:rPr>
      </w:pPr>
      <w:r>
        <w:rPr>
          <w:sz w:val="24"/>
        </w:rPr>
        <w:t>sytuacji ekonomicznej lub</w:t>
      </w:r>
      <w:r>
        <w:rPr>
          <w:spacing w:val="-9"/>
          <w:sz w:val="24"/>
        </w:rPr>
        <w:t xml:space="preserve"> </w:t>
      </w:r>
      <w:r>
        <w:rPr>
          <w:sz w:val="24"/>
        </w:rPr>
        <w:t>finansowej;</w:t>
      </w:r>
    </w:p>
    <w:p w:rsidR="0063279D" w:rsidRDefault="0063279D">
      <w:pPr>
        <w:pStyle w:val="Tekstpodstawowy"/>
      </w:pPr>
    </w:p>
    <w:p w:rsidR="0063279D" w:rsidRDefault="00223650">
      <w:pPr>
        <w:pStyle w:val="Akapitzlist"/>
        <w:numPr>
          <w:ilvl w:val="1"/>
          <w:numId w:val="15"/>
        </w:numPr>
        <w:tabs>
          <w:tab w:val="left" w:pos="837"/>
        </w:tabs>
        <w:rPr>
          <w:sz w:val="24"/>
        </w:rPr>
      </w:pPr>
      <w:r>
        <w:rPr>
          <w:sz w:val="24"/>
        </w:rPr>
        <w:t>zdolności technicznej lub</w:t>
      </w:r>
      <w:r>
        <w:rPr>
          <w:spacing w:val="-8"/>
          <w:sz w:val="24"/>
        </w:rPr>
        <w:t xml:space="preserve"> </w:t>
      </w:r>
      <w:r>
        <w:rPr>
          <w:sz w:val="24"/>
        </w:rPr>
        <w:t>zawodowej:</w:t>
      </w:r>
    </w:p>
    <w:p w:rsidR="0063279D" w:rsidRDefault="0063279D">
      <w:pPr>
        <w:pStyle w:val="Tekstpodstawowy"/>
      </w:pPr>
    </w:p>
    <w:p w:rsidR="0063279D" w:rsidRPr="007F15EA" w:rsidRDefault="00223650">
      <w:pPr>
        <w:pStyle w:val="Tekstpodstawowy"/>
        <w:ind w:left="824" w:right="111"/>
        <w:jc w:val="both"/>
        <w:rPr>
          <w:lang w:val="pl-PL"/>
        </w:rPr>
      </w:pPr>
      <w:r w:rsidRPr="001504E2">
        <w:rPr>
          <w:lang w:val="pl-PL"/>
        </w:rPr>
        <w:t xml:space="preserve">Wykonawca musi wykazać, że w okresie ostatnich trzech lat przed upływem terminu składania ofert, a jeżeli okres prowadzenia działalności jest krótszy – w tym okresie, wykonał lub wykonuje należycie minimum jedną (na rzecz jednego podmiotu)  dostawę energii elektrycznej o wartości co najmniej </w:t>
      </w:r>
      <w:r w:rsidRPr="007F15EA">
        <w:rPr>
          <w:lang w:val="pl-PL"/>
        </w:rPr>
        <w:t>1.500.000 kWh w skali</w:t>
      </w:r>
      <w:r w:rsidRPr="007F15EA">
        <w:rPr>
          <w:spacing w:val="-13"/>
          <w:lang w:val="pl-PL"/>
        </w:rPr>
        <w:t xml:space="preserve"> </w:t>
      </w:r>
      <w:r w:rsidRPr="007F15EA">
        <w:rPr>
          <w:lang w:val="pl-PL"/>
        </w:rPr>
        <w:t>roku</w:t>
      </w:r>
    </w:p>
    <w:p w:rsidR="0063279D" w:rsidRPr="001504E2" w:rsidRDefault="0063279D">
      <w:pPr>
        <w:pStyle w:val="Tekstpodstawowy"/>
        <w:rPr>
          <w:b/>
          <w:lang w:val="pl-PL"/>
        </w:rPr>
      </w:pPr>
    </w:p>
    <w:p w:rsidR="0063279D" w:rsidRPr="001504E2" w:rsidRDefault="00223650">
      <w:pPr>
        <w:ind w:left="824" w:right="117"/>
        <w:jc w:val="both"/>
        <w:rPr>
          <w:i/>
          <w:sz w:val="24"/>
          <w:lang w:val="pl-PL"/>
        </w:rPr>
      </w:pPr>
      <w:r w:rsidRPr="001504E2">
        <w:rPr>
          <w:i/>
          <w:sz w:val="24"/>
          <w:lang w:val="pl-PL"/>
        </w:rPr>
        <w:t>W przypadku Wykonawców wspólnie ubiegających się o udzielenie zamówienia wymagane jest łączne spełnienie warunku przez Wykonawców, to znaczy wystarczające jest spełnienie warunku przez którykolwiek</w:t>
      </w:r>
      <w:r w:rsidRPr="001504E2">
        <w:rPr>
          <w:i/>
          <w:spacing w:val="-10"/>
          <w:sz w:val="24"/>
          <w:lang w:val="pl-PL"/>
        </w:rPr>
        <w:t xml:space="preserve"> </w:t>
      </w:r>
      <w:r w:rsidRPr="001504E2">
        <w:rPr>
          <w:i/>
          <w:sz w:val="24"/>
          <w:lang w:val="pl-PL"/>
        </w:rPr>
        <w:t>podmiot.</w:t>
      </w:r>
    </w:p>
    <w:p w:rsidR="0063279D" w:rsidRPr="001504E2" w:rsidRDefault="0063279D">
      <w:pPr>
        <w:pStyle w:val="Tekstpodstawowy"/>
        <w:spacing w:before="11"/>
        <w:rPr>
          <w:i/>
          <w:sz w:val="23"/>
          <w:lang w:val="pl-PL"/>
        </w:rPr>
      </w:pPr>
    </w:p>
    <w:p w:rsidR="0063279D" w:rsidRPr="001504E2" w:rsidRDefault="00223650">
      <w:pPr>
        <w:pStyle w:val="Akapitzlist"/>
        <w:numPr>
          <w:ilvl w:val="0"/>
          <w:numId w:val="15"/>
        </w:numPr>
        <w:tabs>
          <w:tab w:val="left" w:pos="837"/>
        </w:tabs>
        <w:ind w:left="836" w:right="121" w:hanging="360"/>
        <w:jc w:val="both"/>
        <w:rPr>
          <w:sz w:val="24"/>
          <w:lang w:val="pl-PL"/>
        </w:rPr>
      </w:pPr>
      <w:r w:rsidRPr="001504E2">
        <w:rPr>
          <w:sz w:val="24"/>
          <w:lang w:val="pl-PL"/>
        </w:rPr>
        <w:t>Zamawiający może, na każdym etapie postępowania, uznać, że wykonawca nie posiada wymaganych zdolności, jeżeli zaangażowanie zasobów technicznych lub zawodowych wykonawcy w inne przedsięwzięcia gospodarcze wykonawcy może  mieć negatywny wpływ na realizację</w:t>
      </w:r>
      <w:r w:rsidRPr="001504E2">
        <w:rPr>
          <w:spacing w:val="-9"/>
          <w:sz w:val="24"/>
          <w:lang w:val="pl-PL"/>
        </w:rPr>
        <w:t xml:space="preserve"> </w:t>
      </w:r>
      <w:r w:rsidRPr="001504E2">
        <w:rPr>
          <w:sz w:val="24"/>
          <w:lang w:val="pl-PL"/>
        </w:rPr>
        <w:t>zamówienia.</w:t>
      </w:r>
    </w:p>
    <w:p w:rsidR="0063279D" w:rsidRPr="00A563ED" w:rsidRDefault="00223650">
      <w:pPr>
        <w:pStyle w:val="Nagwek1"/>
        <w:numPr>
          <w:ilvl w:val="0"/>
          <w:numId w:val="15"/>
        </w:numPr>
        <w:tabs>
          <w:tab w:val="left" w:pos="837"/>
        </w:tabs>
        <w:spacing w:before="64"/>
        <w:ind w:left="836" w:right="115" w:hanging="360"/>
        <w:jc w:val="both"/>
        <w:rPr>
          <w:b w:val="0"/>
          <w:lang w:val="pl-PL"/>
        </w:rPr>
      </w:pPr>
      <w:r w:rsidRPr="00A563ED">
        <w:rPr>
          <w:b w:val="0"/>
          <w:lang w:val="pl-PL"/>
        </w:rPr>
        <w:t>Oceny spełniania warunków udziału w postępowaniu Zamawiający dokona zgodnie  z  formułą  spełnia   -  nie spełnia  w  oparciu  o  informacje  zawarte      w dokumentach i oświadczeniach, o których mowa w Części VII. Z treści wymaganych dokumentów i oświadczeń musi jednoznacznie wynikać, że wyżej wymienione warunki Wykonawca</w:t>
      </w:r>
      <w:r w:rsidRPr="00A563ED">
        <w:rPr>
          <w:b w:val="0"/>
          <w:spacing w:val="-12"/>
          <w:lang w:val="pl-PL"/>
        </w:rPr>
        <w:t xml:space="preserve"> </w:t>
      </w:r>
      <w:r w:rsidRPr="00A563ED">
        <w:rPr>
          <w:b w:val="0"/>
          <w:lang w:val="pl-PL"/>
        </w:rPr>
        <w:t>spełnił.</w:t>
      </w:r>
    </w:p>
    <w:p w:rsidR="0063279D" w:rsidRPr="001504E2" w:rsidRDefault="00223650">
      <w:pPr>
        <w:pStyle w:val="Akapitzlist"/>
        <w:numPr>
          <w:ilvl w:val="0"/>
          <w:numId w:val="15"/>
        </w:numPr>
        <w:tabs>
          <w:tab w:val="left" w:pos="837"/>
        </w:tabs>
        <w:spacing w:before="55"/>
        <w:ind w:left="836" w:right="124" w:hanging="360"/>
        <w:jc w:val="both"/>
        <w:rPr>
          <w:sz w:val="24"/>
          <w:lang w:val="pl-PL"/>
        </w:rPr>
      </w:pPr>
      <w:r w:rsidRPr="001504E2">
        <w:rPr>
          <w:sz w:val="24"/>
          <w:lang w:val="pl-PL"/>
        </w:rPr>
        <w:t>Zamawiający najpierw dokona oceny ofert, a następnie będzie badać, czy wykonawca, którego oferta została oceniona jako najkorzystniejsza, nie podlega wykluczeniu</w:t>
      </w:r>
      <w:r w:rsidRPr="001504E2">
        <w:rPr>
          <w:spacing w:val="-11"/>
          <w:sz w:val="24"/>
          <w:lang w:val="pl-PL"/>
        </w:rPr>
        <w:t xml:space="preserve"> </w:t>
      </w:r>
      <w:r w:rsidRPr="001504E2">
        <w:rPr>
          <w:sz w:val="24"/>
          <w:lang w:val="pl-PL"/>
        </w:rPr>
        <w:t>oraz</w:t>
      </w:r>
    </w:p>
    <w:p w:rsidR="0063279D" w:rsidRPr="001504E2" w:rsidRDefault="00223650">
      <w:pPr>
        <w:pStyle w:val="Tekstpodstawowy"/>
        <w:spacing w:before="60"/>
        <w:ind w:left="836"/>
        <w:jc w:val="both"/>
        <w:rPr>
          <w:lang w:val="pl-PL"/>
        </w:rPr>
      </w:pPr>
      <w:r w:rsidRPr="001504E2">
        <w:rPr>
          <w:lang w:val="pl-PL"/>
        </w:rPr>
        <w:t>spełnia warunki udziału w postępowaniu.</w:t>
      </w:r>
    </w:p>
    <w:p w:rsidR="0063279D" w:rsidRPr="001504E2" w:rsidRDefault="0063279D">
      <w:pPr>
        <w:jc w:val="both"/>
        <w:rPr>
          <w:lang w:val="pl-PL"/>
        </w:rPr>
        <w:sectPr w:rsidR="0063279D" w:rsidRPr="001504E2">
          <w:pgSz w:w="11910" w:h="16840"/>
          <w:pgMar w:top="1340" w:right="1300" w:bottom="1220" w:left="1300" w:header="0" w:footer="1035" w:gutter="0"/>
          <w:cols w:space="708"/>
        </w:sectPr>
      </w:pPr>
    </w:p>
    <w:p w:rsidR="0063279D" w:rsidRDefault="00223650">
      <w:pPr>
        <w:pStyle w:val="Nagwek1"/>
        <w:spacing w:before="136"/>
      </w:pPr>
      <w:bookmarkStart w:id="13" w:name="CZĘŚĆ_VI"/>
      <w:bookmarkEnd w:id="13"/>
      <w:r>
        <w:lastRenderedPageBreak/>
        <w:t>CZĘŚĆ VI</w:t>
      </w:r>
    </w:p>
    <w:p w:rsidR="0063279D" w:rsidRDefault="00223650">
      <w:pPr>
        <w:spacing w:before="41"/>
        <w:ind w:left="116" w:right="4703"/>
        <w:rPr>
          <w:b/>
          <w:sz w:val="24"/>
        </w:rPr>
      </w:pPr>
      <w:bookmarkStart w:id="14" w:name="PODSTAWY_WYKLUCZENIA"/>
      <w:bookmarkEnd w:id="14"/>
      <w:r>
        <w:rPr>
          <w:b/>
          <w:sz w:val="24"/>
        </w:rPr>
        <w:t>PODSTAWY WYKLUCZENIA</w:t>
      </w:r>
    </w:p>
    <w:p w:rsidR="0063279D" w:rsidRPr="001504E2" w:rsidRDefault="00223650">
      <w:pPr>
        <w:pStyle w:val="Akapitzlist"/>
        <w:numPr>
          <w:ilvl w:val="0"/>
          <w:numId w:val="14"/>
        </w:numPr>
        <w:tabs>
          <w:tab w:val="left" w:pos="400"/>
          <w:tab w:val="left" w:pos="773"/>
          <w:tab w:val="left" w:pos="1961"/>
          <w:tab w:val="left" w:pos="3322"/>
          <w:tab w:val="left" w:pos="4054"/>
          <w:tab w:val="left" w:pos="5002"/>
          <w:tab w:val="left" w:pos="5472"/>
          <w:tab w:val="left" w:pos="6942"/>
          <w:tab w:val="left" w:pos="8254"/>
        </w:tabs>
        <w:spacing w:before="36" w:line="276" w:lineRule="auto"/>
        <w:ind w:right="119" w:hanging="283"/>
        <w:rPr>
          <w:sz w:val="24"/>
          <w:lang w:val="pl-PL"/>
        </w:rPr>
      </w:pPr>
      <w:bookmarkStart w:id="15" w:name="1._O_udzielenie_zamówienia_mogą_ubiegać_"/>
      <w:bookmarkEnd w:id="15"/>
      <w:r w:rsidRPr="001504E2">
        <w:rPr>
          <w:sz w:val="24"/>
          <w:lang w:val="pl-PL"/>
        </w:rPr>
        <w:t>O</w:t>
      </w:r>
      <w:r w:rsidRPr="001504E2">
        <w:rPr>
          <w:sz w:val="24"/>
          <w:lang w:val="pl-PL"/>
        </w:rPr>
        <w:tab/>
        <w:t>udzielenie</w:t>
      </w:r>
      <w:r w:rsidRPr="001504E2">
        <w:rPr>
          <w:sz w:val="24"/>
          <w:lang w:val="pl-PL"/>
        </w:rPr>
        <w:tab/>
        <w:t>zamówienia</w:t>
      </w:r>
      <w:r w:rsidRPr="001504E2">
        <w:rPr>
          <w:sz w:val="24"/>
          <w:lang w:val="pl-PL"/>
        </w:rPr>
        <w:tab/>
        <w:t>mogą</w:t>
      </w:r>
      <w:r w:rsidRPr="001504E2">
        <w:rPr>
          <w:sz w:val="24"/>
          <w:lang w:val="pl-PL"/>
        </w:rPr>
        <w:tab/>
        <w:t>ubiegać</w:t>
      </w:r>
      <w:r w:rsidRPr="001504E2">
        <w:rPr>
          <w:sz w:val="24"/>
          <w:lang w:val="pl-PL"/>
        </w:rPr>
        <w:tab/>
        <w:t>się</w:t>
      </w:r>
      <w:r w:rsidRPr="001504E2">
        <w:rPr>
          <w:sz w:val="24"/>
          <w:lang w:val="pl-PL"/>
        </w:rPr>
        <w:tab/>
        <w:t>Wykonawcy,</w:t>
      </w:r>
      <w:r w:rsidRPr="001504E2">
        <w:rPr>
          <w:sz w:val="24"/>
          <w:lang w:val="pl-PL"/>
        </w:rPr>
        <w:tab/>
        <w:t xml:space="preserve">którzy  </w:t>
      </w:r>
      <w:r w:rsidRPr="001504E2">
        <w:rPr>
          <w:spacing w:val="21"/>
          <w:sz w:val="24"/>
          <w:lang w:val="pl-PL"/>
        </w:rPr>
        <w:t xml:space="preserve"> </w:t>
      </w:r>
      <w:r w:rsidRPr="001504E2">
        <w:rPr>
          <w:sz w:val="24"/>
          <w:lang w:val="pl-PL"/>
        </w:rPr>
        <w:t>nie</w:t>
      </w:r>
      <w:r w:rsidRPr="001504E2">
        <w:rPr>
          <w:sz w:val="24"/>
          <w:lang w:val="pl-PL"/>
        </w:rPr>
        <w:tab/>
        <w:t>podlegają wykluczeniu na podstawie art. 24 ust. 1 pkt 12 – 23 ustawy</w:t>
      </w:r>
      <w:r w:rsidRPr="001504E2">
        <w:rPr>
          <w:spacing w:val="-10"/>
          <w:sz w:val="24"/>
          <w:lang w:val="pl-PL"/>
        </w:rPr>
        <w:t xml:space="preserve"> </w:t>
      </w:r>
      <w:r w:rsidRPr="001504E2">
        <w:rPr>
          <w:sz w:val="24"/>
          <w:lang w:val="pl-PL"/>
        </w:rPr>
        <w:t>Pzp.</w:t>
      </w:r>
    </w:p>
    <w:p w:rsidR="0063279D" w:rsidRDefault="00223650">
      <w:pPr>
        <w:pStyle w:val="Akapitzlist"/>
        <w:numPr>
          <w:ilvl w:val="0"/>
          <w:numId w:val="14"/>
        </w:numPr>
        <w:tabs>
          <w:tab w:val="left" w:pos="460"/>
        </w:tabs>
        <w:spacing w:before="3" w:line="288" w:lineRule="auto"/>
        <w:ind w:right="1708" w:hanging="283"/>
        <w:rPr>
          <w:sz w:val="24"/>
        </w:rPr>
      </w:pPr>
      <w:r w:rsidRPr="001504E2">
        <w:rPr>
          <w:sz w:val="24"/>
          <w:lang w:val="pl-PL"/>
        </w:rPr>
        <w:t xml:space="preserve">Podstawy wykluczenia, o których mowa w art. 24 ust. 5 pkt 1 ustawy Pzp. </w:t>
      </w:r>
      <w:r>
        <w:rPr>
          <w:sz w:val="24"/>
        </w:rPr>
        <w:t>Dodatkowo Zamawiający przewiduje wykluczenie</w:t>
      </w:r>
      <w:r>
        <w:rPr>
          <w:spacing w:val="-16"/>
          <w:sz w:val="24"/>
        </w:rPr>
        <w:t xml:space="preserve"> </w:t>
      </w:r>
      <w:r>
        <w:rPr>
          <w:sz w:val="24"/>
        </w:rPr>
        <w:t>wykonawcy:</w:t>
      </w:r>
    </w:p>
    <w:p w:rsidR="0063279D" w:rsidRPr="001504E2" w:rsidRDefault="00223650">
      <w:pPr>
        <w:pStyle w:val="Tekstpodstawowy"/>
        <w:spacing w:before="45" w:line="276" w:lineRule="auto"/>
        <w:ind w:left="682" w:right="114" w:hanging="284"/>
        <w:jc w:val="both"/>
        <w:rPr>
          <w:lang w:val="pl-PL"/>
        </w:rPr>
      </w:pPr>
      <w:r w:rsidRPr="001504E2">
        <w:rPr>
          <w:lang w:val="pl-PL"/>
        </w:rPr>
        <w:t>-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w:t>
      </w:r>
      <w:r w:rsidRPr="001504E2">
        <w:rPr>
          <w:spacing w:val="-2"/>
          <w:lang w:val="pl-PL"/>
        </w:rPr>
        <w:t xml:space="preserve"> </w:t>
      </w:r>
      <w:r w:rsidRPr="001504E2">
        <w:rPr>
          <w:lang w:val="pl-PL"/>
        </w:rPr>
        <w:t>1844).</w:t>
      </w:r>
    </w:p>
    <w:p w:rsidR="0063279D" w:rsidRPr="001504E2" w:rsidRDefault="00223650">
      <w:pPr>
        <w:pStyle w:val="Akapitzlist"/>
        <w:numPr>
          <w:ilvl w:val="0"/>
          <w:numId w:val="14"/>
        </w:numPr>
        <w:tabs>
          <w:tab w:val="left" w:pos="362"/>
        </w:tabs>
        <w:spacing w:before="54"/>
        <w:ind w:right="112" w:hanging="283"/>
        <w:jc w:val="both"/>
        <w:rPr>
          <w:sz w:val="24"/>
          <w:lang w:val="pl-PL"/>
        </w:rPr>
      </w:pPr>
      <w:r w:rsidRPr="001504E2">
        <w:rPr>
          <w:sz w:val="24"/>
          <w:lang w:val="pl-PL"/>
        </w:rPr>
        <w:t>Wykonawca, który podlega wykluczeniu na podstawie ust. 1 pkt 13 i 14 oraz 16-20 ustawy Pzp lub punktu 2 niniejszej Części SIWZ,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w:t>
      </w:r>
      <w:r w:rsidRPr="001504E2">
        <w:rPr>
          <w:spacing w:val="-9"/>
          <w:sz w:val="24"/>
          <w:lang w:val="pl-PL"/>
        </w:rPr>
        <w:t xml:space="preserve"> </w:t>
      </w:r>
      <w:r w:rsidRPr="001504E2">
        <w:rPr>
          <w:sz w:val="24"/>
          <w:lang w:val="pl-PL"/>
        </w:rPr>
        <w:t>zakazu.</w:t>
      </w:r>
    </w:p>
    <w:p w:rsidR="0063279D" w:rsidRPr="001504E2" w:rsidRDefault="00223650">
      <w:pPr>
        <w:pStyle w:val="Akapitzlist"/>
        <w:numPr>
          <w:ilvl w:val="0"/>
          <w:numId w:val="14"/>
        </w:numPr>
        <w:tabs>
          <w:tab w:val="left" w:pos="501"/>
        </w:tabs>
        <w:ind w:right="116" w:hanging="283"/>
        <w:jc w:val="both"/>
        <w:rPr>
          <w:sz w:val="24"/>
          <w:lang w:val="pl-PL"/>
        </w:rPr>
      </w:pPr>
      <w:r w:rsidRPr="001504E2">
        <w:rPr>
          <w:sz w:val="24"/>
          <w:lang w:val="pl-PL"/>
        </w:rPr>
        <w:t>Wykonawca   nie   podlega   wykluczeniu,   jeżeli   zamawiający,   uwzględniając   wagę   i szczególne okoliczności czynu wykonawcy, uzna za wystarczające dowody  przedstawione na podstawie punktu 3 niniejszej Części</w:t>
      </w:r>
      <w:r w:rsidRPr="001504E2">
        <w:rPr>
          <w:spacing w:val="-12"/>
          <w:sz w:val="24"/>
          <w:lang w:val="pl-PL"/>
        </w:rPr>
        <w:t xml:space="preserve"> </w:t>
      </w:r>
      <w:r w:rsidRPr="001504E2">
        <w:rPr>
          <w:sz w:val="24"/>
          <w:lang w:val="pl-PL"/>
        </w:rPr>
        <w:t>SIWZ.</w:t>
      </w:r>
    </w:p>
    <w:p w:rsidR="0063279D" w:rsidRPr="001504E2" w:rsidRDefault="00223650">
      <w:pPr>
        <w:pStyle w:val="Akapitzlist"/>
        <w:numPr>
          <w:ilvl w:val="0"/>
          <w:numId w:val="14"/>
        </w:numPr>
        <w:tabs>
          <w:tab w:val="left" w:pos="388"/>
        </w:tabs>
        <w:ind w:right="121" w:hanging="283"/>
        <w:rPr>
          <w:sz w:val="24"/>
          <w:lang w:val="pl-PL"/>
        </w:rPr>
      </w:pPr>
      <w:r w:rsidRPr="001504E2">
        <w:rPr>
          <w:sz w:val="24"/>
          <w:lang w:val="pl-PL"/>
        </w:rPr>
        <w:t>Zamawiający może wykluczyć wykonawcę na każdym etapie postępowania o udzielenie zamówienia.</w:t>
      </w:r>
    </w:p>
    <w:p w:rsidR="0063279D" w:rsidRPr="001504E2" w:rsidRDefault="0063279D">
      <w:pPr>
        <w:pStyle w:val="Tekstpodstawowy"/>
        <w:spacing w:before="1"/>
        <w:rPr>
          <w:sz w:val="28"/>
          <w:lang w:val="pl-PL"/>
        </w:rPr>
      </w:pPr>
    </w:p>
    <w:p w:rsidR="0063279D" w:rsidRPr="001504E2" w:rsidRDefault="00223650">
      <w:pPr>
        <w:pStyle w:val="Nagwek1"/>
        <w:spacing w:before="1"/>
        <w:rPr>
          <w:lang w:val="pl-PL"/>
        </w:rPr>
      </w:pPr>
      <w:r w:rsidRPr="001504E2">
        <w:rPr>
          <w:lang w:val="pl-PL"/>
        </w:rPr>
        <w:t>CZĘŚĆ VII</w:t>
      </w:r>
    </w:p>
    <w:p w:rsidR="0063279D" w:rsidRPr="001504E2" w:rsidRDefault="00223650">
      <w:pPr>
        <w:spacing w:before="43" w:line="276" w:lineRule="auto"/>
        <w:ind w:left="116" w:right="120"/>
        <w:jc w:val="both"/>
        <w:rPr>
          <w:b/>
          <w:sz w:val="24"/>
          <w:lang w:val="pl-PL"/>
        </w:rPr>
      </w:pPr>
      <w:r w:rsidRPr="001504E2">
        <w:rPr>
          <w:b/>
          <w:sz w:val="24"/>
          <w:lang w:val="pl-PL"/>
        </w:rPr>
        <w:t>WYKAZ OŚWIADCZEŃ LUB DOKUMENTÓW, POTWIERDZAJĄCYCH SPEŁNIENIE WARUNKÓW UDZIAŁU W POSTĘPOWANIU ORAZ BRAKU PODSTAW WYKLUCZENIA</w:t>
      </w:r>
    </w:p>
    <w:p w:rsidR="0063279D" w:rsidRPr="001504E2" w:rsidRDefault="0063279D">
      <w:pPr>
        <w:pStyle w:val="Tekstpodstawowy"/>
        <w:spacing w:before="11"/>
        <w:rPr>
          <w:b/>
          <w:lang w:val="pl-PL"/>
        </w:rPr>
      </w:pPr>
    </w:p>
    <w:p w:rsidR="0063279D" w:rsidRPr="001504E2" w:rsidRDefault="00223650">
      <w:pPr>
        <w:pStyle w:val="Akapitzlist"/>
        <w:numPr>
          <w:ilvl w:val="0"/>
          <w:numId w:val="13"/>
        </w:numPr>
        <w:tabs>
          <w:tab w:val="left" w:pos="400"/>
        </w:tabs>
        <w:ind w:hanging="283"/>
        <w:jc w:val="left"/>
        <w:rPr>
          <w:sz w:val="24"/>
          <w:lang w:val="pl-PL"/>
        </w:rPr>
      </w:pPr>
      <w:r w:rsidRPr="001504E2">
        <w:rPr>
          <w:spacing w:val="-60"/>
          <w:sz w:val="24"/>
          <w:u w:val="single"/>
          <w:lang w:val="pl-PL"/>
        </w:rPr>
        <w:t xml:space="preserve"> </w:t>
      </w:r>
      <w:r w:rsidRPr="001504E2">
        <w:rPr>
          <w:sz w:val="24"/>
          <w:u w:val="single"/>
          <w:lang w:val="pl-PL"/>
        </w:rPr>
        <w:t xml:space="preserve">Do  oferty  Wykonawca  zobowiązany  jest  dołączyć  aktualne  na  dzień  składania   </w:t>
      </w:r>
      <w:r w:rsidRPr="001504E2">
        <w:rPr>
          <w:spacing w:val="21"/>
          <w:sz w:val="24"/>
          <w:u w:val="single"/>
          <w:lang w:val="pl-PL"/>
        </w:rPr>
        <w:t xml:space="preserve"> </w:t>
      </w:r>
      <w:r w:rsidRPr="001504E2">
        <w:rPr>
          <w:sz w:val="24"/>
          <w:u w:val="single"/>
          <w:lang w:val="pl-PL"/>
        </w:rPr>
        <w:t>ofert</w:t>
      </w:r>
    </w:p>
    <w:p w:rsidR="0063279D" w:rsidRPr="001504E2" w:rsidRDefault="00223650">
      <w:pPr>
        <w:pStyle w:val="Tekstpodstawowy"/>
        <w:spacing w:before="43" w:line="276" w:lineRule="auto"/>
        <w:ind w:left="399" w:right="117"/>
        <w:jc w:val="both"/>
        <w:rPr>
          <w:lang w:val="pl-PL"/>
        </w:rPr>
      </w:pPr>
      <w:r w:rsidRPr="001504E2">
        <w:rPr>
          <w:spacing w:val="-60"/>
          <w:u w:val="single"/>
          <w:lang w:val="pl-PL"/>
        </w:rPr>
        <w:t xml:space="preserve"> </w:t>
      </w:r>
      <w:r w:rsidRPr="001504E2">
        <w:rPr>
          <w:u w:val="single"/>
          <w:lang w:val="pl-PL"/>
        </w:rPr>
        <w:t xml:space="preserve">oświadczenie, zgodne z wzorem stanowiącym </w:t>
      </w:r>
      <w:r w:rsidRPr="007F15EA">
        <w:rPr>
          <w:b/>
          <w:u w:val="single"/>
          <w:lang w:val="pl-PL"/>
        </w:rPr>
        <w:t>załącznik nr 3 do SIWZ</w:t>
      </w:r>
      <w:r w:rsidRPr="001504E2">
        <w:rPr>
          <w:lang w:val="pl-PL"/>
        </w:rPr>
        <w:t>, stanowiące  wstępne potwierdzenie, że Wykonawca nie podlega wykluczeniu oraz spełnia warunki udziału w</w:t>
      </w:r>
      <w:r w:rsidRPr="001504E2">
        <w:rPr>
          <w:spacing w:val="-2"/>
          <w:lang w:val="pl-PL"/>
        </w:rPr>
        <w:t xml:space="preserve"> </w:t>
      </w:r>
      <w:r w:rsidRPr="001504E2">
        <w:rPr>
          <w:lang w:val="pl-PL"/>
        </w:rPr>
        <w:t>postępowaniu.</w:t>
      </w:r>
    </w:p>
    <w:p w:rsidR="0063279D" w:rsidRPr="001504E2" w:rsidRDefault="00223650">
      <w:pPr>
        <w:pStyle w:val="Akapitzlist"/>
        <w:numPr>
          <w:ilvl w:val="0"/>
          <w:numId w:val="13"/>
        </w:numPr>
        <w:tabs>
          <w:tab w:val="left" w:pos="400"/>
        </w:tabs>
        <w:spacing w:before="1"/>
        <w:ind w:hanging="283"/>
        <w:jc w:val="left"/>
        <w:rPr>
          <w:sz w:val="24"/>
          <w:lang w:val="pl-PL"/>
        </w:rPr>
      </w:pPr>
      <w:r w:rsidRPr="001504E2">
        <w:rPr>
          <w:sz w:val="24"/>
          <w:u w:val="single"/>
          <w:lang w:val="pl-PL"/>
        </w:rPr>
        <w:t>Wykonawca,</w:t>
      </w:r>
      <w:r w:rsidRPr="001504E2">
        <w:rPr>
          <w:spacing w:val="24"/>
          <w:sz w:val="24"/>
          <w:u w:val="single"/>
          <w:lang w:val="pl-PL"/>
        </w:rPr>
        <w:t xml:space="preserve"> </w:t>
      </w:r>
      <w:r w:rsidRPr="001504E2">
        <w:rPr>
          <w:sz w:val="24"/>
          <w:u w:val="single"/>
          <w:lang w:val="pl-PL"/>
        </w:rPr>
        <w:t>w</w:t>
      </w:r>
      <w:r w:rsidRPr="001504E2">
        <w:rPr>
          <w:spacing w:val="24"/>
          <w:sz w:val="24"/>
          <w:u w:val="single"/>
          <w:lang w:val="pl-PL"/>
        </w:rPr>
        <w:t xml:space="preserve"> </w:t>
      </w:r>
      <w:r w:rsidRPr="001504E2">
        <w:rPr>
          <w:sz w:val="24"/>
          <w:u w:val="single"/>
          <w:lang w:val="pl-PL"/>
        </w:rPr>
        <w:t>terminie</w:t>
      </w:r>
      <w:r w:rsidRPr="001504E2">
        <w:rPr>
          <w:spacing w:val="24"/>
          <w:sz w:val="24"/>
          <w:u w:val="single"/>
          <w:lang w:val="pl-PL"/>
        </w:rPr>
        <w:t xml:space="preserve"> </w:t>
      </w:r>
      <w:r w:rsidRPr="001504E2">
        <w:rPr>
          <w:sz w:val="24"/>
          <w:u w:val="single"/>
          <w:lang w:val="pl-PL"/>
        </w:rPr>
        <w:t>3</w:t>
      </w:r>
      <w:r w:rsidRPr="001504E2">
        <w:rPr>
          <w:spacing w:val="24"/>
          <w:sz w:val="24"/>
          <w:u w:val="single"/>
          <w:lang w:val="pl-PL"/>
        </w:rPr>
        <w:t xml:space="preserve"> </w:t>
      </w:r>
      <w:r w:rsidRPr="001504E2">
        <w:rPr>
          <w:sz w:val="24"/>
          <w:u w:val="single"/>
          <w:lang w:val="pl-PL"/>
        </w:rPr>
        <w:t>dni</w:t>
      </w:r>
      <w:r w:rsidRPr="001504E2">
        <w:rPr>
          <w:spacing w:val="24"/>
          <w:sz w:val="24"/>
          <w:u w:val="single"/>
          <w:lang w:val="pl-PL"/>
        </w:rPr>
        <w:t xml:space="preserve"> </w:t>
      </w:r>
      <w:r w:rsidRPr="001504E2">
        <w:rPr>
          <w:sz w:val="24"/>
          <w:u w:val="single"/>
          <w:lang w:val="pl-PL"/>
        </w:rPr>
        <w:t>od</w:t>
      </w:r>
      <w:r w:rsidRPr="001504E2">
        <w:rPr>
          <w:spacing w:val="24"/>
          <w:sz w:val="24"/>
          <w:u w:val="single"/>
          <w:lang w:val="pl-PL"/>
        </w:rPr>
        <w:t xml:space="preserve"> </w:t>
      </w:r>
      <w:r w:rsidRPr="001504E2">
        <w:rPr>
          <w:sz w:val="24"/>
          <w:u w:val="single"/>
          <w:lang w:val="pl-PL"/>
        </w:rPr>
        <w:t>dnia</w:t>
      </w:r>
      <w:r w:rsidRPr="001504E2">
        <w:rPr>
          <w:spacing w:val="24"/>
          <w:sz w:val="24"/>
          <w:u w:val="single"/>
          <w:lang w:val="pl-PL"/>
        </w:rPr>
        <w:t xml:space="preserve"> </w:t>
      </w:r>
      <w:r w:rsidRPr="001504E2">
        <w:rPr>
          <w:sz w:val="24"/>
          <w:u w:val="single"/>
          <w:lang w:val="pl-PL"/>
        </w:rPr>
        <w:t>zamieszczenia</w:t>
      </w:r>
      <w:r w:rsidRPr="001504E2">
        <w:rPr>
          <w:spacing w:val="24"/>
          <w:sz w:val="24"/>
          <w:u w:val="single"/>
          <w:lang w:val="pl-PL"/>
        </w:rPr>
        <w:t xml:space="preserve"> </w:t>
      </w:r>
      <w:r w:rsidRPr="001504E2">
        <w:rPr>
          <w:sz w:val="24"/>
          <w:u w:val="single"/>
          <w:lang w:val="pl-PL"/>
        </w:rPr>
        <w:t>na</w:t>
      </w:r>
      <w:r w:rsidRPr="001504E2">
        <w:rPr>
          <w:spacing w:val="24"/>
          <w:sz w:val="24"/>
          <w:u w:val="single"/>
          <w:lang w:val="pl-PL"/>
        </w:rPr>
        <w:t xml:space="preserve"> </w:t>
      </w:r>
      <w:r w:rsidRPr="001504E2">
        <w:rPr>
          <w:sz w:val="24"/>
          <w:u w:val="single"/>
          <w:lang w:val="pl-PL"/>
        </w:rPr>
        <w:t>stronie</w:t>
      </w:r>
      <w:r w:rsidRPr="001504E2">
        <w:rPr>
          <w:spacing w:val="24"/>
          <w:sz w:val="24"/>
          <w:u w:val="single"/>
          <w:lang w:val="pl-PL"/>
        </w:rPr>
        <w:t xml:space="preserve"> </w:t>
      </w:r>
      <w:r w:rsidRPr="001504E2">
        <w:rPr>
          <w:sz w:val="24"/>
          <w:u w:val="single"/>
          <w:lang w:val="pl-PL"/>
        </w:rPr>
        <w:t>internetowej</w:t>
      </w:r>
      <w:r w:rsidRPr="001504E2">
        <w:rPr>
          <w:spacing w:val="24"/>
          <w:sz w:val="24"/>
          <w:u w:val="single"/>
          <w:lang w:val="pl-PL"/>
        </w:rPr>
        <w:t xml:space="preserve"> </w:t>
      </w:r>
      <w:r w:rsidRPr="001504E2">
        <w:rPr>
          <w:sz w:val="24"/>
          <w:u w:val="single"/>
          <w:lang w:val="pl-PL"/>
        </w:rPr>
        <w:t>informacji,</w:t>
      </w:r>
    </w:p>
    <w:p w:rsidR="0063279D" w:rsidRPr="001504E2" w:rsidRDefault="00223650">
      <w:pPr>
        <w:pStyle w:val="Tekstpodstawowy"/>
        <w:spacing w:before="43"/>
        <w:ind w:left="399"/>
        <w:jc w:val="both"/>
        <w:rPr>
          <w:lang w:val="pl-PL"/>
        </w:rPr>
      </w:pPr>
      <w:r w:rsidRPr="001504E2">
        <w:rPr>
          <w:spacing w:val="-60"/>
          <w:u w:val="single"/>
          <w:lang w:val="pl-PL"/>
        </w:rPr>
        <w:t xml:space="preserve"> </w:t>
      </w:r>
      <w:r w:rsidRPr="001504E2">
        <w:rPr>
          <w:u w:val="single"/>
          <w:lang w:val="pl-PL"/>
        </w:rPr>
        <w:t>o  której  mowa  w  art.  86  ust.  5  ustawy Pzp,  przekazuje  Zamawiającemu oświadczenie</w:t>
      </w:r>
    </w:p>
    <w:p w:rsidR="0063279D" w:rsidRPr="001504E2" w:rsidRDefault="0063279D">
      <w:pPr>
        <w:jc w:val="both"/>
        <w:rPr>
          <w:lang w:val="pl-PL"/>
        </w:rPr>
        <w:sectPr w:rsidR="0063279D" w:rsidRPr="001504E2">
          <w:pgSz w:w="11910" w:h="16840"/>
          <w:pgMar w:top="1580" w:right="1300" w:bottom="1220" w:left="1300" w:header="0" w:footer="1035" w:gutter="0"/>
          <w:cols w:space="708"/>
        </w:sectPr>
      </w:pPr>
    </w:p>
    <w:p w:rsidR="0063279D" w:rsidRPr="001504E2" w:rsidRDefault="00223650">
      <w:pPr>
        <w:pStyle w:val="Tekstpodstawowy"/>
        <w:spacing w:before="52"/>
        <w:ind w:left="399"/>
        <w:jc w:val="both"/>
        <w:rPr>
          <w:lang w:val="pl-PL"/>
        </w:rPr>
      </w:pPr>
      <w:r w:rsidRPr="001504E2">
        <w:rPr>
          <w:spacing w:val="-60"/>
          <w:u w:val="single"/>
          <w:lang w:val="pl-PL"/>
        </w:rPr>
        <w:lastRenderedPageBreak/>
        <w:t xml:space="preserve"> </w:t>
      </w:r>
      <w:r w:rsidRPr="001504E2">
        <w:rPr>
          <w:u w:val="single"/>
          <w:lang w:val="pl-PL"/>
        </w:rPr>
        <w:t>o przynależności lub braku przynależności do tej samej grupy kapitałowej, o której   mowa</w:t>
      </w:r>
    </w:p>
    <w:p w:rsidR="0063279D" w:rsidRPr="001504E2" w:rsidRDefault="00223650">
      <w:pPr>
        <w:pStyle w:val="Tekstpodstawowy"/>
        <w:spacing w:before="43" w:line="276" w:lineRule="auto"/>
        <w:ind w:left="399" w:right="114"/>
        <w:jc w:val="both"/>
        <w:rPr>
          <w:lang w:val="pl-PL"/>
        </w:rPr>
      </w:pPr>
      <w:r w:rsidRPr="001504E2">
        <w:rPr>
          <w:spacing w:val="-60"/>
          <w:u w:val="single"/>
          <w:lang w:val="pl-PL"/>
        </w:rPr>
        <w:t xml:space="preserve"> </w:t>
      </w:r>
      <w:r w:rsidRPr="001504E2">
        <w:rPr>
          <w:u w:val="single"/>
          <w:lang w:val="pl-PL"/>
        </w:rPr>
        <w:t xml:space="preserve">w art. 24 ust. 1 pkt 23 ustawy Pzp, zgodne ze wzorem stanowiącym </w:t>
      </w:r>
      <w:r w:rsidRPr="00FA138C">
        <w:rPr>
          <w:b/>
          <w:u w:val="single"/>
          <w:lang w:val="pl-PL"/>
        </w:rPr>
        <w:t>załącznik nr 4</w:t>
      </w:r>
      <w:r w:rsidRPr="00FA138C">
        <w:rPr>
          <w:u w:val="single"/>
          <w:lang w:val="pl-PL"/>
        </w:rPr>
        <w:t xml:space="preserve"> </w:t>
      </w:r>
      <w:r w:rsidRPr="001504E2">
        <w:rPr>
          <w:u w:val="single"/>
          <w:lang w:val="pl-PL"/>
        </w:rPr>
        <w:t xml:space="preserve">do SIWZ. </w:t>
      </w:r>
      <w:r w:rsidRPr="001504E2">
        <w:rPr>
          <w:lang w:val="pl-PL"/>
        </w:rPr>
        <w:t>Wraz ze złożeniem oświadczenia, Wykonawca może przedstawić dowody, że powiązania z innym wykonawcą nie prowadzą do zakłócenia konkurencji w postępowaniu o udzielenie zamówienia.</w:t>
      </w:r>
    </w:p>
    <w:p w:rsidR="0063279D" w:rsidRPr="001504E2" w:rsidRDefault="00223650">
      <w:pPr>
        <w:pStyle w:val="Akapitzlist"/>
        <w:numPr>
          <w:ilvl w:val="0"/>
          <w:numId w:val="13"/>
        </w:numPr>
        <w:tabs>
          <w:tab w:val="left" w:pos="400"/>
        </w:tabs>
        <w:spacing w:before="3"/>
        <w:ind w:hanging="283"/>
        <w:jc w:val="left"/>
        <w:rPr>
          <w:sz w:val="24"/>
          <w:lang w:val="pl-PL"/>
        </w:rPr>
      </w:pPr>
      <w:r w:rsidRPr="001504E2">
        <w:rPr>
          <w:spacing w:val="-60"/>
          <w:sz w:val="24"/>
          <w:u w:val="single"/>
          <w:lang w:val="pl-PL"/>
        </w:rPr>
        <w:t xml:space="preserve"> </w:t>
      </w:r>
      <w:r w:rsidRPr="001504E2">
        <w:rPr>
          <w:sz w:val="24"/>
          <w:u w:val="single"/>
          <w:lang w:val="pl-PL"/>
        </w:rPr>
        <w:t>Zamawiający</w:t>
      </w:r>
      <w:r w:rsidRPr="001504E2">
        <w:rPr>
          <w:spacing w:val="32"/>
          <w:sz w:val="24"/>
          <w:u w:val="single"/>
          <w:lang w:val="pl-PL"/>
        </w:rPr>
        <w:t xml:space="preserve"> </w:t>
      </w:r>
      <w:r w:rsidRPr="001504E2">
        <w:rPr>
          <w:sz w:val="24"/>
          <w:u w:val="single"/>
          <w:lang w:val="pl-PL"/>
        </w:rPr>
        <w:t>przed</w:t>
      </w:r>
      <w:r w:rsidRPr="001504E2">
        <w:rPr>
          <w:spacing w:val="37"/>
          <w:sz w:val="24"/>
          <w:u w:val="single"/>
          <w:lang w:val="pl-PL"/>
        </w:rPr>
        <w:t xml:space="preserve"> </w:t>
      </w:r>
      <w:r w:rsidRPr="001504E2">
        <w:rPr>
          <w:sz w:val="24"/>
          <w:u w:val="single"/>
          <w:lang w:val="pl-PL"/>
        </w:rPr>
        <w:t>udzieleniem</w:t>
      </w:r>
      <w:r w:rsidRPr="001504E2">
        <w:rPr>
          <w:spacing w:val="37"/>
          <w:sz w:val="24"/>
          <w:u w:val="single"/>
          <w:lang w:val="pl-PL"/>
        </w:rPr>
        <w:t xml:space="preserve"> </w:t>
      </w:r>
      <w:r w:rsidRPr="001504E2">
        <w:rPr>
          <w:sz w:val="24"/>
          <w:u w:val="single"/>
          <w:lang w:val="pl-PL"/>
        </w:rPr>
        <w:t>zamówienia</w:t>
      </w:r>
      <w:r w:rsidRPr="001504E2">
        <w:rPr>
          <w:spacing w:val="36"/>
          <w:sz w:val="24"/>
          <w:u w:val="single"/>
          <w:lang w:val="pl-PL"/>
        </w:rPr>
        <w:t xml:space="preserve"> </w:t>
      </w:r>
      <w:r w:rsidRPr="001504E2">
        <w:rPr>
          <w:sz w:val="24"/>
          <w:u w:val="single"/>
          <w:lang w:val="pl-PL"/>
        </w:rPr>
        <w:t>może</w:t>
      </w:r>
      <w:r w:rsidRPr="001504E2">
        <w:rPr>
          <w:spacing w:val="36"/>
          <w:sz w:val="24"/>
          <w:u w:val="single"/>
          <w:lang w:val="pl-PL"/>
        </w:rPr>
        <w:t xml:space="preserve"> </w:t>
      </w:r>
      <w:r w:rsidRPr="001504E2">
        <w:rPr>
          <w:sz w:val="24"/>
          <w:u w:val="single"/>
          <w:lang w:val="pl-PL"/>
        </w:rPr>
        <w:t>wezwać</w:t>
      </w:r>
      <w:r w:rsidRPr="001504E2">
        <w:rPr>
          <w:spacing w:val="36"/>
          <w:sz w:val="24"/>
          <w:u w:val="single"/>
          <w:lang w:val="pl-PL"/>
        </w:rPr>
        <w:t xml:space="preserve"> </w:t>
      </w:r>
      <w:r w:rsidRPr="001504E2">
        <w:rPr>
          <w:sz w:val="24"/>
          <w:u w:val="single"/>
          <w:lang w:val="pl-PL"/>
        </w:rPr>
        <w:t>Wykonawcę,</w:t>
      </w:r>
      <w:r w:rsidRPr="001504E2">
        <w:rPr>
          <w:spacing w:val="39"/>
          <w:sz w:val="24"/>
          <w:u w:val="single"/>
          <w:lang w:val="pl-PL"/>
        </w:rPr>
        <w:t xml:space="preserve"> </w:t>
      </w:r>
      <w:r w:rsidRPr="001504E2">
        <w:rPr>
          <w:sz w:val="24"/>
          <w:u w:val="single"/>
          <w:lang w:val="pl-PL"/>
        </w:rPr>
        <w:t>którego</w:t>
      </w:r>
      <w:r w:rsidRPr="001504E2">
        <w:rPr>
          <w:spacing w:val="37"/>
          <w:sz w:val="24"/>
          <w:u w:val="single"/>
          <w:lang w:val="pl-PL"/>
        </w:rPr>
        <w:t xml:space="preserve"> </w:t>
      </w:r>
      <w:r w:rsidRPr="001504E2">
        <w:rPr>
          <w:sz w:val="24"/>
          <w:u w:val="single"/>
          <w:lang w:val="pl-PL"/>
        </w:rPr>
        <w:t>oferta</w:t>
      </w:r>
    </w:p>
    <w:p w:rsidR="0063279D" w:rsidRPr="001504E2" w:rsidRDefault="00223650">
      <w:pPr>
        <w:pStyle w:val="Tekstpodstawowy"/>
        <w:spacing w:before="40"/>
        <w:ind w:left="399"/>
        <w:jc w:val="both"/>
        <w:rPr>
          <w:lang w:val="pl-PL"/>
        </w:rPr>
      </w:pPr>
      <w:r w:rsidRPr="001504E2">
        <w:rPr>
          <w:spacing w:val="-60"/>
          <w:u w:val="single"/>
          <w:lang w:val="pl-PL"/>
        </w:rPr>
        <w:t xml:space="preserve"> </w:t>
      </w:r>
      <w:r w:rsidRPr="001504E2">
        <w:rPr>
          <w:u w:val="single"/>
          <w:lang w:val="pl-PL"/>
        </w:rPr>
        <w:t>została najwyżej oceniona, do złożenia w wyznaczonym, nie krótszym niż 5 dni   terminie,</w:t>
      </w:r>
    </w:p>
    <w:p w:rsidR="0063279D" w:rsidRPr="001504E2" w:rsidRDefault="00223650">
      <w:pPr>
        <w:pStyle w:val="Tekstpodstawowy"/>
        <w:spacing w:before="41"/>
        <w:ind w:left="399"/>
        <w:jc w:val="both"/>
        <w:rPr>
          <w:lang w:val="pl-PL"/>
        </w:rPr>
      </w:pPr>
      <w:r w:rsidRPr="001504E2">
        <w:rPr>
          <w:spacing w:val="-60"/>
          <w:u w:val="single"/>
          <w:lang w:val="pl-PL"/>
        </w:rPr>
        <w:t xml:space="preserve"> </w:t>
      </w:r>
      <w:r w:rsidRPr="001504E2">
        <w:rPr>
          <w:u w:val="single"/>
          <w:lang w:val="pl-PL"/>
        </w:rPr>
        <w:t>aktualnych na dzień złożenia oświadczeń lub dokumentów potwierdzających</w:t>
      </w:r>
      <w:r w:rsidRPr="001504E2">
        <w:rPr>
          <w:spacing w:val="56"/>
          <w:u w:val="single"/>
          <w:lang w:val="pl-PL"/>
        </w:rPr>
        <w:t xml:space="preserve"> </w:t>
      </w:r>
      <w:r w:rsidRPr="001504E2">
        <w:rPr>
          <w:u w:val="single"/>
          <w:lang w:val="pl-PL"/>
        </w:rPr>
        <w:t>okoliczności,</w:t>
      </w:r>
    </w:p>
    <w:p w:rsidR="0063279D" w:rsidRPr="001504E2" w:rsidRDefault="00223650">
      <w:pPr>
        <w:pStyle w:val="Tekstpodstawowy"/>
        <w:spacing w:before="40"/>
        <w:ind w:left="399"/>
        <w:jc w:val="both"/>
        <w:rPr>
          <w:lang w:val="pl-PL"/>
        </w:rPr>
      </w:pPr>
      <w:r w:rsidRPr="001504E2">
        <w:rPr>
          <w:spacing w:val="-60"/>
          <w:u w:val="single"/>
          <w:lang w:val="pl-PL"/>
        </w:rPr>
        <w:t xml:space="preserve"> </w:t>
      </w:r>
      <w:r w:rsidRPr="001504E2">
        <w:rPr>
          <w:u w:val="single"/>
          <w:lang w:val="pl-PL"/>
        </w:rPr>
        <w:t>o których mowa w oświadczeniu, o którym mowa w punkcie 1.</w:t>
      </w:r>
    </w:p>
    <w:p w:rsidR="0063279D" w:rsidRPr="001504E2" w:rsidRDefault="00223650">
      <w:pPr>
        <w:pStyle w:val="Akapitzlist"/>
        <w:numPr>
          <w:ilvl w:val="0"/>
          <w:numId w:val="13"/>
        </w:numPr>
        <w:tabs>
          <w:tab w:val="left" w:pos="400"/>
        </w:tabs>
        <w:spacing w:before="43" w:line="276" w:lineRule="auto"/>
        <w:ind w:right="115" w:hanging="283"/>
        <w:jc w:val="both"/>
        <w:rPr>
          <w:sz w:val="24"/>
          <w:lang w:val="pl-PL"/>
        </w:rPr>
      </w:pPr>
      <w:r w:rsidRPr="001504E2">
        <w:rPr>
          <w:sz w:val="24"/>
          <w:lang w:val="pl-PL"/>
        </w:rPr>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w:t>
      </w:r>
    </w:p>
    <w:p w:rsidR="0063279D" w:rsidRPr="001504E2" w:rsidRDefault="00223650">
      <w:pPr>
        <w:pStyle w:val="Akapitzlist"/>
        <w:numPr>
          <w:ilvl w:val="0"/>
          <w:numId w:val="13"/>
        </w:numPr>
        <w:tabs>
          <w:tab w:val="left" w:pos="400"/>
        </w:tabs>
        <w:spacing w:before="1"/>
        <w:ind w:hanging="283"/>
        <w:jc w:val="left"/>
        <w:rPr>
          <w:sz w:val="24"/>
          <w:lang w:val="pl-PL"/>
        </w:rPr>
      </w:pPr>
      <w:r w:rsidRPr="001504E2">
        <w:rPr>
          <w:spacing w:val="-60"/>
          <w:sz w:val="24"/>
          <w:u w:val="single"/>
          <w:lang w:val="pl-PL"/>
        </w:rPr>
        <w:t xml:space="preserve"> </w:t>
      </w:r>
      <w:r w:rsidRPr="001504E2">
        <w:rPr>
          <w:sz w:val="24"/>
          <w:u w:val="single"/>
          <w:lang w:val="pl-PL"/>
        </w:rPr>
        <w:t>Na wezwanie  Zamawiającego  Wykonawca  zobowiązany jest  do  złożenia</w:t>
      </w:r>
      <w:r w:rsidRPr="001504E2">
        <w:rPr>
          <w:spacing w:val="41"/>
          <w:sz w:val="24"/>
          <w:u w:val="single"/>
          <w:lang w:val="pl-PL"/>
        </w:rPr>
        <w:t xml:space="preserve"> </w:t>
      </w:r>
      <w:r w:rsidRPr="001504E2">
        <w:rPr>
          <w:sz w:val="24"/>
          <w:u w:val="single"/>
          <w:lang w:val="pl-PL"/>
        </w:rPr>
        <w:t>następujących</w:t>
      </w:r>
    </w:p>
    <w:p w:rsidR="0063279D" w:rsidRPr="001504E2" w:rsidRDefault="00223650">
      <w:pPr>
        <w:pStyle w:val="Tekstpodstawowy"/>
        <w:spacing w:before="41"/>
        <w:ind w:left="399"/>
        <w:jc w:val="both"/>
        <w:rPr>
          <w:lang w:val="pl-PL"/>
        </w:rPr>
      </w:pPr>
      <w:r w:rsidRPr="001504E2">
        <w:rPr>
          <w:spacing w:val="-60"/>
          <w:u w:val="single"/>
          <w:lang w:val="pl-PL"/>
        </w:rPr>
        <w:t xml:space="preserve"> </w:t>
      </w:r>
      <w:r w:rsidRPr="001504E2">
        <w:rPr>
          <w:u w:val="single"/>
          <w:lang w:val="pl-PL"/>
        </w:rPr>
        <w:t>oświadczeń     lub     dokumentów,     potwierdzających     spełnianie     warunków  udziału</w:t>
      </w:r>
    </w:p>
    <w:p w:rsidR="0063279D" w:rsidRDefault="00223650">
      <w:pPr>
        <w:pStyle w:val="Tekstpodstawowy"/>
        <w:spacing w:before="43"/>
        <w:ind w:left="399"/>
        <w:jc w:val="both"/>
      </w:pPr>
      <w:r w:rsidRPr="001504E2">
        <w:rPr>
          <w:spacing w:val="-60"/>
          <w:u w:val="single"/>
          <w:lang w:val="pl-PL"/>
        </w:rPr>
        <w:t xml:space="preserve"> </w:t>
      </w:r>
      <w:r>
        <w:rPr>
          <w:u w:val="single"/>
        </w:rPr>
        <w:t>w postępowaniu:</w:t>
      </w:r>
    </w:p>
    <w:p w:rsidR="0063279D" w:rsidRDefault="0063279D">
      <w:pPr>
        <w:pStyle w:val="Tekstpodstawowy"/>
        <w:spacing w:before="10"/>
      </w:pPr>
    </w:p>
    <w:p w:rsidR="0063279D" w:rsidRPr="001504E2" w:rsidRDefault="00223650">
      <w:pPr>
        <w:pStyle w:val="Akapitzlist"/>
        <w:numPr>
          <w:ilvl w:val="1"/>
          <w:numId w:val="13"/>
        </w:numPr>
        <w:tabs>
          <w:tab w:val="left" w:pos="1187"/>
        </w:tabs>
        <w:spacing w:before="69"/>
        <w:ind w:right="118"/>
        <w:jc w:val="both"/>
        <w:rPr>
          <w:sz w:val="24"/>
          <w:lang w:val="pl-PL"/>
        </w:rPr>
      </w:pPr>
      <w:r w:rsidRPr="001504E2">
        <w:rPr>
          <w:sz w:val="24"/>
          <w:lang w:val="pl-PL"/>
        </w:rPr>
        <w:t>aktualnie  obowiązującej  koncesji  na  prowadzenie  działalności  gospodarczej    w zakresie obrotu energią elektryczną, wydaną przez Prezesa Urzędu Regulacji Energetyki zgodnie z wymogami ustawy z dnia 10 kwietnia 1997 r. Prawo energetyczne - na potwierdzenie warunku określonego w Części V pkt 2 ppkt 1 SIWZ;</w:t>
      </w:r>
    </w:p>
    <w:p w:rsidR="0063279D" w:rsidRPr="001504E2" w:rsidRDefault="00223650">
      <w:pPr>
        <w:pStyle w:val="Akapitzlist"/>
        <w:numPr>
          <w:ilvl w:val="1"/>
          <w:numId w:val="13"/>
        </w:numPr>
        <w:tabs>
          <w:tab w:val="left" w:pos="1187"/>
        </w:tabs>
        <w:ind w:right="113"/>
        <w:jc w:val="both"/>
        <w:rPr>
          <w:sz w:val="24"/>
          <w:lang w:val="pl-PL"/>
        </w:rPr>
      </w:pPr>
      <w:r w:rsidRPr="001504E2">
        <w:rPr>
          <w:sz w:val="24"/>
          <w:lang w:val="pl-PL"/>
        </w:rPr>
        <w:t xml:space="preserve">wykazu  dostaw  energii  elektrycznej  o  wartości  co  </w:t>
      </w:r>
      <w:r w:rsidRPr="00FA138C">
        <w:rPr>
          <w:sz w:val="24"/>
          <w:lang w:val="pl-PL"/>
        </w:rPr>
        <w:t>najmniej  1.500.000  kWh  w skali roku, wykonanych</w:t>
      </w:r>
      <w:r w:rsidRPr="001504E2">
        <w:rPr>
          <w:sz w:val="24"/>
          <w:lang w:val="pl-PL"/>
        </w:rPr>
        <w:t>, a w przypadku świadczeń ciągłych również wykonywanych, w okresie ostatnich 3 lat przed upływem terminu składania ofert,  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 przy czym dowodami, o których mowa, są referencje bądź inne dokumenty wystawione przez podmiot, na rzecz którego usługi były wykonywane, a w przypadku świadczeń ciągłych są wykonywane, a jeżeli z uzasadnionej przyczyny o obiektywnym charakterze Wykonawca nie jest w stanie uzyskać tych dokumentów – oświadczenie Wykonawcy, w przypadku świadczeń ciągłych nadal wykonywanych referencje bądź inne dokumenty potwierdzające ich należyte wykonywanie powinny być wydane nie wcześniej niż 3 miesiące przed upływem terminu składania ofert, sporządzony zgodnie z wzorem stanowiącym załącznik nr 5 do SIWZ – na potwierdzenie spełniania warunku określonego w Części V pkt 2 ppkt</w:t>
      </w:r>
      <w:r w:rsidRPr="001504E2">
        <w:rPr>
          <w:spacing w:val="-7"/>
          <w:sz w:val="24"/>
          <w:lang w:val="pl-PL"/>
        </w:rPr>
        <w:t xml:space="preserve"> </w:t>
      </w:r>
      <w:r w:rsidRPr="001504E2">
        <w:rPr>
          <w:sz w:val="24"/>
          <w:lang w:val="pl-PL"/>
        </w:rPr>
        <w:t>3.</w:t>
      </w:r>
    </w:p>
    <w:p w:rsidR="0063279D" w:rsidRPr="001504E2" w:rsidRDefault="0063279D">
      <w:pPr>
        <w:pStyle w:val="Tekstpodstawowy"/>
        <w:spacing w:before="2"/>
        <w:rPr>
          <w:lang w:val="pl-PL"/>
        </w:rPr>
      </w:pPr>
    </w:p>
    <w:p w:rsidR="0063279D" w:rsidRPr="001504E2" w:rsidRDefault="00223650">
      <w:pPr>
        <w:pStyle w:val="Akapitzlist"/>
        <w:numPr>
          <w:ilvl w:val="0"/>
          <w:numId w:val="13"/>
        </w:numPr>
        <w:tabs>
          <w:tab w:val="left" w:pos="837"/>
          <w:tab w:val="left" w:pos="1363"/>
          <w:tab w:val="left" w:pos="2575"/>
          <w:tab w:val="left" w:pos="4343"/>
          <w:tab w:val="left" w:pos="5793"/>
          <w:tab w:val="left" w:pos="7307"/>
          <w:tab w:val="left" w:pos="7894"/>
          <w:tab w:val="left" w:pos="8384"/>
        </w:tabs>
        <w:ind w:left="836" w:hanging="360"/>
        <w:jc w:val="left"/>
        <w:rPr>
          <w:sz w:val="24"/>
          <w:lang w:val="pl-PL"/>
        </w:rPr>
      </w:pPr>
      <w:r w:rsidRPr="001504E2">
        <w:rPr>
          <w:spacing w:val="-60"/>
          <w:sz w:val="24"/>
          <w:u w:val="single"/>
          <w:lang w:val="pl-PL"/>
        </w:rPr>
        <w:t xml:space="preserve"> </w:t>
      </w:r>
      <w:r w:rsidRPr="001504E2">
        <w:rPr>
          <w:sz w:val="24"/>
          <w:u w:val="single"/>
          <w:lang w:val="pl-PL"/>
        </w:rPr>
        <w:t>Na</w:t>
      </w:r>
      <w:r w:rsidRPr="001504E2">
        <w:rPr>
          <w:sz w:val="24"/>
          <w:u w:val="single"/>
          <w:lang w:val="pl-PL"/>
        </w:rPr>
        <w:tab/>
        <w:t>wezwanie</w:t>
      </w:r>
      <w:r w:rsidRPr="001504E2">
        <w:rPr>
          <w:sz w:val="24"/>
          <w:u w:val="single"/>
          <w:lang w:val="pl-PL"/>
        </w:rPr>
        <w:tab/>
        <w:t>Zamawiającego</w:t>
      </w:r>
      <w:r w:rsidRPr="001504E2">
        <w:rPr>
          <w:sz w:val="24"/>
          <w:u w:val="single"/>
          <w:lang w:val="pl-PL"/>
        </w:rPr>
        <w:tab/>
        <w:t>Wykonawca</w:t>
      </w:r>
      <w:r w:rsidRPr="001504E2">
        <w:rPr>
          <w:sz w:val="24"/>
          <w:u w:val="single"/>
          <w:lang w:val="pl-PL"/>
        </w:rPr>
        <w:tab/>
        <w:t>zobowiązany</w:t>
      </w:r>
      <w:r w:rsidRPr="001504E2">
        <w:rPr>
          <w:sz w:val="24"/>
          <w:u w:val="single"/>
          <w:lang w:val="pl-PL"/>
        </w:rPr>
        <w:tab/>
        <w:t>jest</w:t>
      </w:r>
      <w:r w:rsidRPr="001504E2">
        <w:rPr>
          <w:sz w:val="24"/>
          <w:u w:val="single"/>
          <w:lang w:val="pl-PL"/>
        </w:rPr>
        <w:tab/>
        <w:t>do</w:t>
      </w:r>
      <w:r w:rsidRPr="001504E2">
        <w:rPr>
          <w:sz w:val="24"/>
          <w:u w:val="single"/>
          <w:lang w:val="pl-PL"/>
        </w:rPr>
        <w:tab/>
        <w:t>złożenia</w:t>
      </w:r>
    </w:p>
    <w:p w:rsidR="0063279D" w:rsidRPr="001504E2" w:rsidRDefault="00223650">
      <w:pPr>
        <w:pStyle w:val="Tekstpodstawowy"/>
        <w:tabs>
          <w:tab w:val="left" w:pos="2414"/>
          <w:tab w:val="left" w:pos="3760"/>
          <w:tab w:val="left" w:pos="4290"/>
          <w:tab w:val="left" w:pos="5826"/>
          <w:tab w:val="left" w:pos="7738"/>
          <w:tab w:val="left" w:pos="8388"/>
        </w:tabs>
        <w:spacing w:before="41" w:line="276" w:lineRule="auto"/>
        <w:ind w:left="836" w:right="113"/>
        <w:rPr>
          <w:lang w:val="pl-PL"/>
        </w:rPr>
      </w:pPr>
      <w:r w:rsidRPr="001504E2">
        <w:rPr>
          <w:spacing w:val="-60"/>
          <w:u w:val="single"/>
          <w:lang w:val="pl-PL"/>
        </w:rPr>
        <w:t xml:space="preserve"> </w:t>
      </w:r>
      <w:r w:rsidRPr="001504E2">
        <w:rPr>
          <w:u w:val="single"/>
          <w:lang w:val="pl-PL"/>
        </w:rPr>
        <w:t>następujących</w:t>
      </w:r>
      <w:r w:rsidRPr="001504E2">
        <w:rPr>
          <w:u w:val="single"/>
          <w:lang w:val="pl-PL"/>
        </w:rPr>
        <w:tab/>
        <w:t>oświadczeń</w:t>
      </w:r>
      <w:r w:rsidRPr="001504E2">
        <w:rPr>
          <w:u w:val="single"/>
          <w:lang w:val="pl-PL"/>
        </w:rPr>
        <w:tab/>
        <w:t>lub</w:t>
      </w:r>
      <w:r w:rsidRPr="001504E2">
        <w:rPr>
          <w:u w:val="single"/>
          <w:lang w:val="pl-PL"/>
        </w:rPr>
        <w:tab/>
        <w:t>dokumentów,</w:t>
      </w:r>
      <w:r w:rsidRPr="001504E2">
        <w:rPr>
          <w:u w:val="single"/>
          <w:lang w:val="pl-PL"/>
        </w:rPr>
        <w:tab/>
        <w:t>potwierdzających</w:t>
      </w:r>
      <w:r w:rsidRPr="001504E2">
        <w:rPr>
          <w:u w:val="single"/>
          <w:lang w:val="pl-PL"/>
        </w:rPr>
        <w:tab/>
        <w:t>brak</w:t>
      </w:r>
      <w:r w:rsidRPr="001504E2">
        <w:rPr>
          <w:u w:val="single"/>
          <w:lang w:val="pl-PL"/>
        </w:rPr>
        <w:tab/>
        <w:t>podstaw wykluczenia:</w:t>
      </w:r>
    </w:p>
    <w:p w:rsidR="0063279D" w:rsidRPr="001504E2" w:rsidRDefault="00223650">
      <w:pPr>
        <w:pStyle w:val="Akapitzlist"/>
        <w:numPr>
          <w:ilvl w:val="1"/>
          <w:numId w:val="13"/>
        </w:numPr>
        <w:tabs>
          <w:tab w:val="left" w:pos="1230"/>
        </w:tabs>
        <w:ind w:left="1249" w:right="116" w:hanging="425"/>
        <w:jc w:val="both"/>
        <w:rPr>
          <w:sz w:val="24"/>
          <w:lang w:val="pl-PL"/>
        </w:rPr>
      </w:pPr>
      <w:r w:rsidRPr="001504E2">
        <w:rPr>
          <w:sz w:val="24"/>
          <w:lang w:val="pl-PL"/>
        </w:rPr>
        <w:t>odpis z właściwego rejestru lub z centralnej ewidencji i informacji o działalności gospodarczej, jeżeli odrębne przepisy wymagają wpisu do rejestru lub ewidencji</w:t>
      </w:r>
      <w:r w:rsidRPr="001504E2">
        <w:rPr>
          <w:spacing w:val="58"/>
          <w:sz w:val="24"/>
          <w:lang w:val="pl-PL"/>
        </w:rPr>
        <w:t xml:space="preserve"> </w:t>
      </w:r>
      <w:r w:rsidRPr="001504E2">
        <w:rPr>
          <w:sz w:val="24"/>
          <w:lang w:val="pl-PL"/>
        </w:rPr>
        <w:t>-</w:t>
      </w:r>
    </w:p>
    <w:p w:rsidR="0063279D" w:rsidRPr="001504E2" w:rsidRDefault="0063279D">
      <w:pPr>
        <w:jc w:val="both"/>
        <w:rPr>
          <w:sz w:val="24"/>
          <w:lang w:val="pl-PL"/>
        </w:rPr>
        <w:sectPr w:rsidR="0063279D" w:rsidRPr="001504E2">
          <w:footerReference w:type="default" r:id="rId11"/>
          <w:pgSz w:w="11910" w:h="16840"/>
          <w:pgMar w:top="1340" w:right="1300" w:bottom="1220" w:left="1300" w:header="0" w:footer="1035" w:gutter="0"/>
          <w:pgNumType w:start="6"/>
          <w:cols w:space="708"/>
        </w:sectPr>
      </w:pPr>
    </w:p>
    <w:p w:rsidR="0063279D" w:rsidRPr="001504E2" w:rsidRDefault="00223650">
      <w:pPr>
        <w:pStyle w:val="Tekstpodstawowy"/>
        <w:spacing w:before="49"/>
        <w:ind w:left="1249" w:right="113"/>
        <w:rPr>
          <w:lang w:val="pl-PL"/>
        </w:rPr>
      </w:pPr>
      <w:r w:rsidRPr="001504E2">
        <w:rPr>
          <w:lang w:val="pl-PL"/>
        </w:rPr>
        <w:lastRenderedPageBreak/>
        <w:t>w celu potwierdzenia braku podstaw wykluczenia na podstawie art. 24 ust. 5 pkt 1 ustawy.</w:t>
      </w:r>
    </w:p>
    <w:p w:rsidR="0063279D" w:rsidRPr="001504E2" w:rsidRDefault="0063279D">
      <w:pPr>
        <w:pStyle w:val="Tekstpodstawowy"/>
        <w:spacing w:before="2"/>
        <w:rPr>
          <w:lang w:val="pl-PL"/>
        </w:rPr>
      </w:pPr>
    </w:p>
    <w:p w:rsidR="0063279D" w:rsidRPr="001504E2" w:rsidRDefault="00223650">
      <w:pPr>
        <w:pStyle w:val="Akapitzlist"/>
        <w:numPr>
          <w:ilvl w:val="0"/>
          <w:numId w:val="13"/>
        </w:numPr>
        <w:tabs>
          <w:tab w:val="left" w:pos="837"/>
        </w:tabs>
        <w:spacing w:line="276" w:lineRule="auto"/>
        <w:ind w:left="836" w:right="111" w:hanging="360"/>
        <w:jc w:val="both"/>
        <w:rPr>
          <w:sz w:val="24"/>
          <w:lang w:val="pl-PL"/>
        </w:rPr>
      </w:pPr>
      <w:r w:rsidRPr="001504E2">
        <w:rPr>
          <w:sz w:val="24"/>
          <w:lang w:val="pl-PL"/>
        </w:rPr>
        <w:t>Jeżeli Wykonawca ma siedzibę lub miejsce zamieszkania poza terytorium Rzeczypospolitej Polskiej, zamiast dokumentu, o którym mowa w pkt 6 –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w:t>
      </w:r>
      <w:r w:rsidRPr="001504E2">
        <w:rPr>
          <w:spacing w:val="-12"/>
          <w:sz w:val="24"/>
          <w:lang w:val="pl-PL"/>
        </w:rPr>
        <w:t xml:space="preserve"> </w:t>
      </w:r>
      <w:r w:rsidRPr="001504E2">
        <w:rPr>
          <w:sz w:val="24"/>
          <w:lang w:val="pl-PL"/>
        </w:rPr>
        <w:t>ofert.</w:t>
      </w:r>
    </w:p>
    <w:p w:rsidR="0063279D" w:rsidRPr="001504E2" w:rsidRDefault="00223650">
      <w:pPr>
        <w:pStyle w:val="Akapitzlist"/>
        <w:numPr>
          <w:ilvl w:val="0"/>
          <w:numId w:val="13"/>
        </w:numPr>
        <w:tabs>
          <w:tab w:val="left" w:pos="837"/>
        </w:tabs>
        <w:spacing w:line="276" w:lineRule="auto"/>
        <w:ind w:left="836" w:right="116" w:hanging="360"/>
        <w:jc w:val="both"/>
        <w:rPr>
          <w:sz w:val="24"/>
          <w:lang w:val="pl-PL"/>
        </w:rPr>
      </w:pPr>
      <w:r w:rsidRPr="001504E2">
        <w:rPr>
          <w:sz w:val="24"/>
          <w:lang w:val="pl-PL"/>
        </w:rPr>
        <w:t>Jeżeli w kraju, w którym Wykonawca ma siedzibę lub miejsce zamieszkania lub miejsce zamieszkania ma osoba, której dokument dotyczy, nie wydaje się dokumentów, o których mowa w pkt 7,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Do terminu dla wystawienia powyższego dokumentu zastosowanie znajduje termin dla wystawienia dokumentu opisany w pkt</w:t>
      </w:r>
      <w:r w:rsidRPr="001504E2">
        <w:rPr>
          <w:spacing w:val="-5"/>
          <w:sz w:val="24"/>
          <w:lang w:val="pl-PL"/>
        </w:rPr>
        <w:t xml:space="preserve"> </w:t>
      </w:r>
      <w:r w:rsidRPr="001504E2">
        <w:rPr>
          <w:sz w:val="24"/>
          <w:lang w:val="pl-PL"/>
        </w:rPr>
        <w:t>7.</w:t>
      </w:r>
    </w:p>
    <w:p w:rsidR="0063279D" w:rsidRPr="001504E2" w:rsidRDefault="0063279D">
      <w:pPr>
        <w:pStyle w:val="Tekstpodstawowy"/>
        <w:spacing w:before="9"/>
        <w:rPr>
          <w:sz w:val="27"/>
          <w:lang w:val="pl-PL"/>
        </w:rPr>
      </w:pPr>
    </w:p>
    <w:p w:rsidR="0063279D" w:rsidRPr="001504E2" w:rsidRDefault="00223650">
      <w:pPr>
        <w:pStyle w:val="Nagwek1"/>
        <w:spacing w:before="1"/>
        <w:rPr>
          <w:lang w:val="pl-PL"/>
        </w:rPr>
      </w:pPr>
      <w:r w:rsidRPr="001504E2">
        <w:rPr>
          <w:lang w:val="pl-PL"/>
        </w:rPr>
        <w:t>CZĘŚĆ VIII</w:t>
      </w:r>
    </w:p>
    <w:p w:rsidR="0063279D" w:rsidRPr="001504E2" w:rsidRDefault="00223650">
      <w:pPr>
        <w:ind w:left="116" w:right="313"/>
        <w:rPr>
          <w:b/>
          <w:sz w:val="24"/>
          <w:lang w:val="pl-PL"/>
        </w:rPr>
      </w:pPr>
      <w:r w:rsidRPr="001504E2">
        <w:rPr>
          <w:b/>
          <w:sz w:val="24"/>
          <w:lang w:val="pl-PL"/>
        </w:rPr>
        <w:t>INFORMACJA DLA WYKONAWCÓW POLEGAJĄCYCH NA ZASOBACH INNYCH PODMIOTÓW NA ZASADACH OKRESLONYCH W ART. 22a USTAWY PZP ORAZ ZAMIERZAJĄCYCH POWIERZYĆ WYKONANIE CZĘŚĆI ZAMÓWIENIA POWYKONAWCOM</w:t>
      </w:r>
    </w:p>
    <w:p w:rsidR="0063279D" w:rsidRPr="001504E2" w:rsidRDefault="0063279D">
      <w:pPr>
        <w:pStyle w:val="Tekstpodstawowy"/>
        <w:spacing w:before="7"/>
        <w:rPr>
          <w:b/>
          <w:sz w:val="23"/>
          <w:lang w:val="pl-PL"/>
        </w:rPr>
      </w:pPr>
    </w:p>
    <w:p w:rsidR="0063279D" w:rsidRPr="001504E2" w:rsidRDefault="00223650">
      <w:pPr>
        <w:pStyle w:val="Akapitzlist"/>
        <w:numPr>
          <w:ilvl w:val="0"/>
          <w:numId w:val="12"/>
        </w:numPr>
        <w:tabs>
          <w:tab w:val="left" w:pos="395"/>
        </w:tabs>
        <w:ind w:right="120" w:hanging="283"/>
        <w:jc w:val="both"/>
        <w:rPr>
          <w:sz w:val="24"/>
          <w:lang w:val="pl-PL"/>
        </w:rPr>
      </w:pPr>
      <w:r w:rsidRPr="001504E2">
        <w:rPr>
          <w:sz w:val="24"/>
          <w:lang w:val="pl-PL"/>
        </w:rPr>
        <w:t>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w:t>
      </w:r>
      <w:r w:rsidRPr="001504E2">
        <w:rPr>
          <w:spacing w:val="-6"/>
          <w:sz w:val="24"/>
          <w:lang w:val="pl-PL"/>
        </w:rPr>
        <w:t xml:space="preserve"> </w:t>
      </w:r>
      <w:r w:rsidRPr="001504E2">
        <w:rPr>
          <w:sz w:val="24"/>
          <w:lang w:val="pl-PL"/>
        </w:rPr>
        <w:t>prawnych.</w:t>
      </w:r>
    </w:p>
    <w:p w:rsidR="0063279D" w:rsidRPr="00FA138C" w:rsidRDefault="00223650">
      <w:pPr>
        <w:pStyle w:val="Akapitzlist"/>
        <w:numPr>
          <w:ilvl w:val="0"/>
          <w:numId w:val="12"/>
        </w:numPr>
        <w:tabs>
          <w:tab w:val="left" w:pos="465"/>
        </w:tabs>
        <w:ind w:right="118" w:hanging="283"/>
        <w:jc w:val="both"/>
        <w:rPr>
          <w:sz w:val="24"/>
          <w:lang w:val="pl-PL"/>
        </w:rPr>
      </w:pPr>
      <w:r w:rsidRPr="001504E2">
        <w:rPr>
          <w:sz w:val="24"/>
          <w:lang w:val="pl-PL"/>
        </w:rPr>
        <w:t xml:space="preserve">Wykonawca, który polega na zdolnościach lub sytuacji innych podmiotów, musi udowodnić Zamawiającemu, że realizując zamówienie, będzie dysponował niezbędnymi zasobami tych podmiotów, </w:t>
      </w:r>
      <w:r w:rsidRPr="00FA138C">
        <w:rPr>
          <w:sz w:val="24"/>
          <w:lang w:val="pl-PL"/>
        </w:rPr>
        <w:t>w szczególności przedstawiając zobowiązanie tych podmiotów do oddania mu do dyspozycji niezbędnych zasobów na potrzeby realizacji zamówienia.</w:t>
      </w:r>
    </w:p>
    <w:p w:rsidR="0063279D" w:rsidRPr="001504E2" w:rsidRDefault="00223650">
      <w:pPr>
        <w:pStyle w:val="Akapitzlist"/>
        <w:numPr>
          <w:ilvl w:val="0"/>
          <w:numId w:val="12"/>
        </w:numPr>
        <w:tabs>
          <w:tab w:val="left" w:pos="463"/>
        </w:tabs>
        <w:ind w:right="118" w:hanging="283"/>
        <w:jc w:val="both"/>
        <w:rPr>
          <w:sz w:val="24"/>
          <w:lang w:val="pl-PL"/>
        </w:rPr>
      </w:pPr>
      <w:r w:rsidRPr="001504E2">
        <w:rPr>
          <w:sz w:val="24"/>
          <w:lang w:val="pl-PL"/>
        </w:rPr>
        <w:t>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pkt 13-22 i ust. 5 ustawy</w:t>
      </w:r>
      <w:r w:rsidRPr="001504E2">
        <w:rPr>
          <w:spacing w:val="-7"/>
          <w:sz w:val="24"/>
          <w:lang w:val="pl-PL"/>
        </w:rPr>
        <w:t xml:space="preserve"> </w:t>
      </w:r>
      <w:r w:rsidRPr="001504E2">
        <w:rPr>
          <w:sz w:val="24"/>
          <w:lang w:val="pl-PL"/>
        </w:rPr>
        <w:t>Pzp.</w:t>
      </w:r>
    </w:p>
    <w:p w:rsidR="0063279D" w:rsidRPr="001504E2" w:rsidRDefault="00223650">
      <w:pPr>
        <w:pStyle w:val="Akapitzlist"/>
        <w:numPr>
          <w:ilvl w:val="0"/>
          <w:numId w:val="12"/>
        </w:numPr>
        <w:tabs>
          <w:tab w:val="left" w:pos="405"/>
        </w:tabs>
        <w:ind w:right="119" w:hanging="283"/>
        <w:jc w:val="both"/>
        <w:rPr>
          <w:sz w:val="24"/>
          <w:lang w:val="pl-PL"/>
        </w:rPr>
      </w:pPr>
      <w:r w:rsidRPr="001504E2">
        <w:rPr>
          <w:sz w:val="24"/>
          <w:lang w:val="pl-PL"/>
        </w:rPr>
        <w:t>W odniesieniu do warunków dotyczących wykształcenia, kwalifikacji zawodowych lub doświadczenia, Wykonawcy mogą polegać na zdolnościach innych podmiotów, jeśli podmioty te zrealizują usługi, do realizacji których te zdolności są</w:t>
      </w:r>
      <w:r w:rsidRPr="001504E2">
        <w:rPr>
          <w:spacing w:val="-14"/>
          <w:sz w:val="24"/>
          <w:lang w:val="pl-PL"/>
        </w:rPr>
        <w:t xml:space="preserve"> </w:t>
      </w:r>
      <w:r w:rsidRPr="001504E2">
        <w:rPr>
          <w:sz w:val="24"/>
          <w:lang w:val="pl-PL"/>
        </w:rPr>
        <w:t>wymagane.</w:t>
      </w:r>
    </w:p>
    <w:p w:rsidR="0063279D" w:rsidRPr="001504E2" w:rsidRDefault="00223650">
      <w:pPr>
        <w:pStyle w:val="Akapitzlist"/>
        <w:numPr>
          <w:ilvl w:val="0"/>
          <w:numId w:val="12"/>
        </w:numPr>
        <w:tabs>
          <w:tab w:val="left" w:pos="395"/>
        </w:tabs>
        <w:ind w:right="118" w:hanging="283"/>
        <w:jc w:val="both"/>
        <w:rPr>
          <w:sz w:val="24"/>
          <w:lang w:val="pl-PL"/>
        </w:rPr>
      </w:pPr>
      <w:r w:rsidRPr="001504E2">
        <w:rPr>
          <w:sz w:val="24"/>
          <w:lang w:val="pl-PL"/>
        </w:rPr>
        <w:t>Jeżeli zdolności techniczne lub zawodowe podmiotu, o którym mowa w punkcie 1, nie potwierdzają spełnienia przez Wykonawcę warunków udziału w postępowaniu lub zachodzą wobec tych podmiotów podstawy wykluczenia, Zamawiający żąda, aby Wykonawca w terminie określonym przez</w:t>
      </w:r>
      <w:r w:rsidRPr="001504E2">
        <w:rPr>
          <w:spacing w:val="-16"/>
          <w:sz w:val="24"/>
          <w:lang w:val="pl-PL"/>
        </w:rPr>
        <w:t xml:space="preserve"> </w:t>
      </w:r>
      <w:r w:rsidRPr="001504E2">
        <w:rPr>
          <w:sz w:val="24"/>
          <w:lang w:val="pl-PL"/>
        </w:rPr>
        <w:t>Zamawiającego:</w:t>
      </w:r>
    </w:p>
    <w:p w:rsidR="0063279D" w:rsidRPr="001504E2" w:rsidRDefault="0063279D">
      <w:pPr>
        <w:jc w:val="both"/>
        <w:rPr>
          <w:sz w:val="24"/>
          <w:lang w:val="pl-PL"/>
        </w:rPr>
        <w:sectPr w:rsidR="0063279D" w:rsidRPr="001504E2">
          <w:pgSz w:w="11910" w:h="16840"/>
          <w:pgMar w:top="1340" w:right="1300" w:bottom="1220" w:left="1300" w:header="0" w:footer="1035" w:gutter="0"/>
          <w:cols w:space="708"/>
        </w:sectPr>
      </w:pPr>
    </w:p>
    <w:p w:rsidR="0063279D" w:rsidRPr="001504E2" w:rsidRDefault="00223650">
      <w:pPr>
        <w:pStyle w:val="Akapitzlist"/>
        <w:numPr>
          <w:ilvl w:val="1"/>
          <w:numId w:val="12"/>
        </w:numPr>
        <w:tabs>
          <w:tab w:val="left" w:pos="659"/>
        </w:tabs>
        <w:spacing w:before="49"/>
        <w:ind w:hanging="283"/>
        <w:jc w:val="both"/>
        <w:rPr>
          <w:sz w:val="24"/>
          <w:lang w:val="pl-PL"/>
        </w:rPr>
      </w:pPr>
      <w:r w:rsidRPr="001504E2">
        <w:rPr>
          <w:sz w:val="24"/>
          <w:lang w:val="pl-PL"/>
        </w:rPr>
        <w:lastRenderedPageBreak/>
        <w:t>zastąpił ten podmiot innym podmiotem lub podmiotami</w:t>
      </w:r>
      <w:r w:rsidRPr="001504E2">
        <w:rPr>
          <w:spacing w:val="-6"/>
          <w:sz w:val="24"/>
          <w:lang w:val="pl-PL"/>
        </w:rPr>
        <w:t xml:space="preserve"> </w:t>
      </w:r>
      <w:r w:rsidRPr="001504E2">
        <w:rPr>
          <w:sz w:val="24"/>
          <w:lang w:val="pl-PL"/>
        </w:rPr>
        <w:t>lub</w:t>
      </w:r>
    </w:p>
    <w:p w:rsidR="0063279D" w:rsidRPr="001504E2" w:rsidRDefault="00223650">
      <w:pPr>
        <w:pStyle w:val="Akapitzlist"/>
        <w:numPr>
          <w:ilvl w:val="1"/>
          <w:numId w:val="12"/>
        </w:numPr>
        <w:tabs>
          <w:tab w:val="left" w:pos="741"/>
        </w:tabs>
        <w:ind w:right="114" w:hanging="283"/>
        <w:jc w:val="both"/>
        <w:rPr>
          <w:sz w:val="24"/>
          <w:lang w:val="pl-PL"/>
        </w:rPr>
      </w:pPr>
      <w:r w:rsidRPr="001504E2">
        <w:rPr>
          <w:sz w:val="24"/>
          <w:lang w:val="pl-PL"/>
        </w:rPr>
        <w:t>zobowiązał się do osobistego wykonania odpowiedniej części zamówienia, jeżeli wykaże zdolności techniczne lub zawodowe lub sytuację finansową lub ekonomiczną, o których mowa w pkt</w:t>
      </w:r>
      <w:r w:rsidRPr="001504E2">
        <w:rPr>
          <w:spacing w:val="-5"/>
          <w:sz w:val="24"/>
          <w:lang w:val="pl-PL"/>
        </w:rPr>
        <w:t xml:space="preserve"> </w:t>
      </w:r>
      <w:r w:rsidRPr="001504E2">
        <w:rPr>
          <w:sz w:val="24"/>
          <w:lang w:val="pl-PL"/>
        </w:rPr>
        <w:t>1.</w:t>
      </w:r>
    </w:p>
    <w:p w:rsidR="0063279D" w:rsidRPr="001504E2" w:rsidRDefault="00223650">
      <w:pPr>
        <w:pStyle w:val="Akapitzlist"/>
        <w:numPr>
          <w:ilvl w:val="0"/>
          <w:numId w:val="11"/>
        </w:numPr>
        <w:tabs>
          <w:tab w:val="left" w:pos="390"/>
        </w:tabs>
        <w:ind w:right="119" w:hanging="283"/>
        <w:jc w:val="both"/>
        <w:rPr>
          <w:sz w:val="24"/>
          <w:lang w:val="pl-PL"/>
        </w:rPr>
      </w:pPr>
      <w:r w:rsidRPr="001504E2">
        <w:rPr>
          <w:sz w:val="24"/>
          <w:lang w:val="pl-PL"/>
        </w:rPr>
        <w:t>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o którym mowa w Części VII pkt 1</w:t>
      </w:r>
      <w:r w:rsidRPr="001504E2">
        <w:rPr>
          <w:spacing w:val="-13"/>
          <w:sz w:val="24"/>
          <w:lang w:val="pl-PL"/>
        </w:rPr>
        <w:t xml:space="preserve"> </w:t>
      </w:r>
      <w:r w:rsidRPr="001504E2">
        <w:rPr>
          <w:sz w:val="24"/>
          <w:lang w:val="pl-PL"/>
        </w:rPr>
        <w:t>SIWZ.</w:t>
      </w:r>
    </w:p>
    <w:p w:rsidR="0063279D" w:rsidRPr="001504E2" w:rsidRDefault="00223650">
      <w:pPr>
        <w:pStyle w:val="Akapitzlist"/>
        <w:numPr>
          <w:ilvl w:val="0"/>
          <w:numId w:val="11"/>
        </w:numPr>
        <w:tabs>
          <w:tab w:val="left" w:pos="371"/>
        </w:tabs>
        <w:ind w:right="121" w:hanging="283"/>
        <w:jc w:val="both"/>
        <w:rPr>
          <w:sz w:val="24"/>
          <w:lang w:val="pl-PL"/>
        </w:rPr>
      </w:pPr>
      <w:r w:rsidRPr="001504E2">
        <w:rPr>
          <w:sz w:val="24"/>
          <w:lang w:val="pl-PL"/>
        </w:rPr>
        <w:t xml:space="preserve">W celu oceny, czy Wykonawca polegając na zdolnościach lub sytuacji innych podmiotów na zasadach określonych w </w:t>
      </w:r>
      <w:hyperlink r:id="rId12" w:anchor="art%2822%28a%29%29">
        <w:r w:rsidRPr="001504E2">
          <w:rPr>
            <w:sz w:val="24"/>
            <w:lang w:val="pl-PL"/>
          </w:rPr>
          <w:t>art. 22a</w:t>
        </w:r>
      </w:hyperlink>
      <w:r w:rsidRPr="001504E2">
        <w:rPr>
          <w:sz w:val="24"/>
          <w:lang w:val="pl-PL"/>
        </w:rPr>
        <w:t xml:space="preserve"> ustawy Pzp, będzie dysponował niezbędnymi  zasobami</w:t>
      </w:r>
    </w:p>
    <w:p w:rsidR="0063279D" w:rsidRPr="001504E2" w:rsidRDefault="00223650">
      <w:pPr>
        <w:pStyle w:val="Tekstpodstawowy"/>
        <w:ind w:left="399" w:right="119"/>
        <w:jc w:val="both"/>
        <w:rPr>
          <w:lang w:val="pl-PL"/>
        </w:rPr>
      </w:pPr>
      <w:r w:rsidRPr="001504E2">
        <w:rPr>
          <w:lang w:val="pl-PL"/>
        </w:rPr>
        <w:t>w stopniu umożliwiającym należyte wykonanie zamówienia publicznego oraz oceny, czy stosunek łączący Wykonawcę z tymi podmiotami gwarantuje rzeczywisty dostęp do ich zasobów, Zamawiający może żądać dokumentów, które określają w szczególności:</w:t>
      </w:r>
    </w:p>
    <w:p w:rsidR="0063279D" w:rsidRPr="001504E2" w:rsidRDefault="00223650">
      <w:pPr>
        <w:pStyle w:val="Akapitzlist"/>
        <w:numPr>
          <w:ilvl w:val="1"/>
          <w:numId w:val="11"/>
        </w:numPr>
        <w:tabs>
          <w:tab w:val="left" w:pos="659"/>
        </w:tabs>
        <w:ind w:hanging="144"/>
        <w:jc w:val="both"/>
        <w:rPr>
          <w:sz w:val="24"/>
          <w:lang w:val="pl-PL"/>
        </w:rPr>
      </w:pPr>
      <w:r w:rsidRPr="001504E2">
        <w:rPr>
          <w:sz w:val="24"/>
          <w:lang w:val="pl-PL"/>
        </w:rPr>
        <w:t>zakres dostępnych Wykonawcy zasobów innego</w:t>
      </w:r>
      <w:r w:rsidRPr="001504E2">
        <w:rPr>
          <w:spacing w:val="-4"/>
          <w:sz w:val="24"/>
          <w:lang w:val="pl-PL"/>
        </w:rPr>
        <w:t xml:space="preserve"> </w:t>
      </w:r>
      <w:r w:rsidRPr="001504E2">
        <w:rPr>
          <w:sz w:val="24"/>
          <w:lang w:val="pl-PL"/>
        </w:rPr>
        <w:t>podmiotu;</w:t>
      </w:r>
    </w:p>
    <w:p w:rsidR="0063279D" w:rsidRPr="001504E2" w:rsidRDefault="00223650">
      <w:pPr>
        <w:pStyle w:val="Akapitzlist"/>
        <w:numPr>
          <w:ilvl w:val="1"/>
          <w:numId w:val="11"/>
        </w:numPr>
        <w:tabs>
          <w:tab w:val="left" w:pos="828"/>
          <w:tab w:val="left" w:pos="829"/>
          <w:tab w:val="left" w:pos="1726"/>
          <w:tab w:val="left" w:pos="3354"/>
          <w:tab w:val="left" w:pos="4424"/>
          <w:tab w:val="left" w:pos="5307"/>
          <w:tab w:val="left" w:pos="6518"/>
          <w:tab w:val="left" w:pos="7266"/>
          <w:tab w:val="left" w:pos="8751"/>
        </w:tabs>
        <w:ind w:right="118" w:hanging="144"/>
        <w:rPr>
          <w:sz w:val="24"/>
          <w:lang w:val="pl-PL"/>
        </w:rPr>
      </w:pPr>
      <w:r w:rsidRPr="001504E2">
        <w:rPr>
          <w:sz w:val="24"/>
          <w:lang w:val="pl-PL"/>
        </w:rPr>
        <w:t>sposób</w:t>
      </w:r>
      <w:r w:rsidRPr="001504E2">
        <w:rPr>
          <w:sz w:val="24"/>
          <w:lang w:val="pl-PL"/>
        </w:rPr>
        <w:tab/>
        <w:t>wykorzystania</w:t>
      </w:r>
      <w:r w:rsidRPr="001504E2">
        <w:rPr>
          <w:sz w:val="24"/>
          <w:lang w:val="pl-PL"/>
        </w:rPr>
        <w:tab/>
        <w:t>zasobów</w:t>
      </w:r>
      <w:r w:rsidRPr="001504E2">
        <w:rPr>
          <w:sz w:val="24"/>
          <w:lang w:val="pl-PL"/>
        </w:rPr>
        <w:tab/>
        <w:t>innego</w:t>
      </w:r>
      <w:r w:rsidRPr="001504E2">
        <w:rPr>
          <w:sz w:val="24"/>
          <w:lang w:val="pl-PL"/>
        </w:rPr>
        <w:tab/>
        <w:t>podmiotu,</w:t>
      </w:r>
      <w:r w:rsidRPr="001504E2">
        <w:rPr>
          <w:sz w:val="24"/>
          <w:lang w:val="pl-PL"/>
        </w:rPr>
        <w:tab/>
        <w:t>przez</w:t>
      </w:r>
      <w:r w:rsidRPr="001504E2">
        <w:rPr>
          <w:sz w:val="24"/>
          <w:lang w:val="pl-PL"/>
        </w:rPr>
        <w:tab/>
        <w:t>Wykonawcę,</w:t>
      </w:r>
      <w:r w:rsidRPr="001504E2">
        <w:rPr>
          <w:sz w:val="24"/>
          <w:lang w:val="pl-PL"/>
        </w:rPr>
        <w:tab/>
        <w:t>przy wykonywaniu zamówienia</w:t>
      </w:r>
      <w:r w:rsidRPr="001504E2">
        <w:rPr>
          <w:spacing w:val="-8"/>
          <w:sz w:val="24"/>
          <w:lang w:val="pl-PL"/>
        </w:rPr>
        <w:t xml:space="preserve"> </w:t>
      </w:r>
      <w:r w:rsidRPr="001504E2">
        <w:rPr>
          <w:sz w:val="24"/>
          <w:lang w:val="pl-PL"/>
        </w:rPr>
        <w:t>publicznego;</w:t>
      </w:r>
    </w:p>
    <w:p w:rsidR="0063279D" w:rsidRPr="001504E2" w:rsidRDefault="00223650">
      <w:pPr>
        <w:pStyle w:val="Akapitzlist"/>
        <w:numPr>
          <w:ilvl w:val="1"/>
          <w:numId w:val="11"/>
        </w:numPr>
        <w:tabs>
          <w:tab w:val="left" w:pos="659"/>
        </w:tabs>
        <w:ind w:left="658" w:hanging="259"/>
        <w:jc w:val="both"/>
        <w:rPr>
          <w:sz w:val="24"/>
          <w:lang w:val="pl-PL"/>
        </w:rPr>
      </w:pPr>
      <w:r w:rsidRPr="001504E2">
        <w:rPr>
          <w:sz w:val="24"/>
          <w:lang w:val="pl-PL"/>
        </w:rPr>
        <w:t>zakres i okres udziału innego podmiotu przy wykonywaniu zamówienia</w:t>
      </w:r>
      <w:r w:rsidRPr="001504E2">
        <w:rPr>
          <w:spacing w:val="-15"/>
          <w:sz w:val="24"/>
          <w:lang w:val="pl-PL"/>
        </w:rPr>
        <w:t xml:space="preserve"> </w:t>
      </w:r>
      <w:r w:rsidRPr="001504E2">
        <w:rPr>
          <w:sz w:val="24"/>
          <w:lang w:val="pl-PL"/>
        </w:rPr>
        <w:t>publicznego;</w:t>
      </w:r>
    </w:p>
    <w:p w:rsidR="0063279D" w:rsidRPr="001504E2" w:rsidRDefault="00223650">
      <w:pPr>
        <w:pStyle w:val="Akapitzlist"/>
        <w:numPr>
          <w:ilvl w:val="1"/>
          <w:numId w:val="11"/>
        </w:numPr>
        <w:tabs>
          <w:tab w:val="left" w:pos="679"/>
        </w:tabs>
        <w:ind w:right="116" w:hanging="144"/>
        <w:jc w:val="both"/>
        <w:rPr>
          <w:sz w:val="24"/>
          <w:lang w:val="pl-PL"/>
        </w:rPr>
      </w:pPr>
      <w:r w:rsidRPr="001504E2">
        <w:rPr>
          <w:sz w:val="24"/>
          <w:lang w:val="pl-PL"/>
        </w:rPr>
        <w:t>czy podmiot, na zdolnościach którego wykonawca polega w odniesieniu do warunków udziału w postępowaniu dotyczących wykształcenia, kwalifikacji zawodowych lub doświadczenia, zrealizuje roboty budowlane lub usługi, których wskazane zdolności dotyczą.</w:t>
      </w:r>
    </w:p>
    <w:p w:rsidR="0063279D" w:rsidRPr="001504E2" w:rsidRDefault="00223650">
      <w:pPr>
        <w:pStyle w:val="Akapitzlist"/>
        <w:numPr>
          <w:ilvl w:val="0"/>
          <w:numId w:val="11"/>
        </w:numPr>
        <w:tabs>
          <w:tab w:val="left" w:pos="544"/>
        </w:tabs>
        <w:ind w:left="543" w:right="116" w:hanging="427"/>
        <w:jc w:val="both"/>
        <w:rPr>
          <w:sz w:val="24"/>
          <w:lang w:val="pl-PL"/>
        </w:rPr>
      </w:pPr>
      <w:r w:rsidRPr="001504E2">
        <w:rPr>
          <w:sz w:val="24"/>
          <w:lang w:val="pl-PL"/>
        </w:rPr>
        <w:t>Wykonawca, który zamierza powierzyć wykonanie części zamówienia podwykonawcom, na etapie postępowania o udzielenia zamówienia publicznego jest zobowiązany wskazać w ofercie części zamówienia, których wykonanie zamierza powierzyć podwykonawcom oraz podać firmy podwykonawców. W przeciwnym wypadku Zamawiający uzna, że Wykonawca nie zamierza powierzać podwykonawcom żadnej części</w:t>
      </w:r>
      <w:r w:rsidRPr="001504E2">
        <w:rPr>
          <w:spacing w:val="-14"/>
          <w:sz w:val="24"/>
          <w:lang w:val="pl-PL"/>
        </w:rPr>
        <w:t xml:space="preserve"> </w:t>
      </w:r>
      <w:r w:rsidRPr="001504E2">
        <w:rPr>
          <w:sz w:val="24"/>
          <w:lang w:val="pl-PL"/>
        </w:rPr>
        <w:t>zamówienia.</w:t>
      </w:r>
    </w:p>
    <w:p w:rsidR="0063279D" w:rsidRPr="001504E2" w:rsidRDefault="00223650">
      <w:pPr>
        <w:pStyle w:val="Akapitzlist"/>
        <w:numPr>
          <w:ilvl w:val="0"/>
          <w:numId w:val="11"/>
        </w:numPr>
        <w:tabs>
          <w:tab w:val="left" w:pos="544"/>
        </w:tabs>
        <w:spacing w:before="2" w:line="276" w:lineRule="auto"/>
        <w:ind w:left="543" w:right="111" w:hanging="427"/>
        <w:jc w:val="both"/>
        <w:rPr>
          <w:sz w:val="24"/>
          <w:lang w:val="pl-PL"/>
        </w:rPr>
      </w:pPr>
      <w:r w:rsidRPr="001504E2">
        <w:rPr>
          <w:sz w:val="24"/>
          <w:lang w:val="pl-PL"/>
        </w:rPr>
        <w:t xml:space="preserve">Jeżeli zmiana albo rezygnacja z podwykonawcy dotyczy podmiotu, </w:t>
      </w:r>
      <w:r w:rsidRPr="001504E2">
        <w:rPr>
          <w:spacing w:val="3"/>
          <w:sz w:val="24"/>
          <w:lang w:val="pl-PL"/>
        </w:rPr>
        <w:t xml:space="preserve">na </w:t>
      </w:r>
      <w:r w:rsidRPr="001504E2">
        <w:rPr>
          <w:sz w:val="24"/>
          <w:lang w:val="pl-PL"/>
        </w:rPr>
        <w:t>którego zasoby Wykonawca powoływał się, na zasadach określonych w art. 22a ust. 1 ustawy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63279D" w:rsidRPr="001504E2" w:rsidRDefault="00223650">
      <w:pPr>
        <w:pStyle w:val="Akapitzlist"/>
        <w:numPr>
          <w:ilvl w:val="0"/>
          <w:numId w:val="11"/>
        </w:numPr>
        <w:tabs>
          <w:tab w:val="left" w:pos="544"/>
        </w:tabs>
        <w:spacing w:before="1" w:line="276" w:lineRule="auto"/>
        <w:ind w:left="543" w:right="117" w:hanging="427"/>
        <w:jc w:val="both"/>
        <w:rPr>
          <w:sz w:val="24"/>
          <w:lang w:val="pl-PL"/>
        </w:rPr>
      </w:pPr>
      <w:r w:rsidRPr="001504E2">
        <w:rPr>
          <w:sz w:val="24"/>
          <w:lang w:val="pl-PL"/>
        </w:rPr>
        <w:t>Jeżeli Zamawiający stwierdzi, że wobec danego podwykonawcy zachodzą podstawy wykluczenia, Wykonawca obowiązany jest zastąpić tego podwykonawcę  lub zrezygnować z powierzenia wykonania części zamówienia</w:t>
      </w:r>
      <w:r w:rsidRPr="001504E2">
        <w:rPr>
          <w:spacing w:val="-16"/>
          <w:sz w:val="24"/>
          <w:lang w:val="pl-PL"/>
        </w:rPr>
        <w:t xml:space="preserve"> </w:t>
      </w:r>
      <w:r w:rsidRPr="001504E2">
        <w:rPr>
          <w:sz w:val="24"/>
          <w:lang w:val="pl-PL"/>
        </w:rPr>
        <w:t>podwykonawcy.</w:t>
      </w:r>
    </w:p>
    <w:p w:rsidR="0063279D" w:rsidRPr="001504E2" w:rsidRDefault="00223650">
      <w:pPr>
        <w:pStyle w:val="Akapitzlist"/>
        <w:numPr>
          <w:ilvl w:val="0"/>
          <w:numId w:val="11"/>
        </w:numPr>
        <w:tabs>
          <w:tab w:val="left" w:pos="682"/>
          <w:tab w:val="left" w:pos="683"/>
        </w:tabs>
        <w:spacing w:before="3" w:line="276" w:lineRule="auto"/>
        <w:ind w:left="682" w:right="118" w:hanging="566"/>
        <w:rPr>
          <w:sz w:val="24"/>
          <w:lang w:val="pl-PL"/>
        </w:rPr>
      </w:pPr>
      <w:r w:rsidRPr="001504E2">
        <w:rPr>
          <w:sz w:val="24"/>
          <w:lang w:val="pl-PL"/>
        </w:rPr>
        <w:t>Powierzenie wykonania części zamówienia podwykonawcom nie zwalnia Wykonawcy  z odpowiedzialności za należyte wykonanie tego</w:t>
      </w:r>
      <w:r w:rsidRPr="001504E2">
        <w:rPr>
          <w:spacing w:val="-8"/>
          <w:sz w:val="24"/>
          <w:lang w:val="pl-PL"/>
        </w:rPr>
        <w:t xml:space="preserve"> </w:t>
      </w:r>
      <w:r w:rsidRPr="001504E2">
        <w:rPr>
          <w:sz w:val="24"/>
          <w:lang w:val="pl-PL"/>
        </w:rPr>
        <w:t>zamówienia.</w:t>
      </w:r>
    </w:p>
    <w:p w:rsidR="0063279D" w:rsidRPr="001504E2" w:rsidRDefault="0063279D">
      <w:pPr>
        <w:pStyle w:val="Tekstpodstawowy"/>
        <w:spacing w:before="3"/>
        <w:rPr>
          <w:lang w:val="pl-PL"/>
        </w:rPr>
      </w:pPr>
    </w:p>
    <w:p w:rsidR="0063279D" w:rsidRPr="001504E2" w:rsidRDefault="00223650">
      <w:pPr>
        <w:pStyle w:val="Nagwek1"/>
        <w:rPr>
          <w:lang w:val="pl-PL"/>
        </w:rPr>
      </w:pPr>
      <w:r w:rsidRPr="001504E2">
        <w:rPr>
          <w:lang w:val="pl-PL"/>
        </w:rPr>
        <w:t>CZĘŚĆ IX</w:t>
      </w:r>
    </w:p>
    <w:p w:rsidR="0063279D" w:rsidRPr="001504E2" w:rsidRDefault="00223650">
      <w:pPr>
        <w:tabs>
          <w:tab w:val="left" w:pos="2018"/>
          <w:tab w:val="left" w:pos="2791"/>
          <w:tab w:val="left" w:pos="5029"/>
          <w:tab w:val="left" w:pos="6586"/>
          <w:tab w:val="left" w:pos="8796"/>
        </w:tabs>
        <w:spacing w:before="1"/>
        <w:ind w:left="116" w:right="120"/>
        <w:rPr>
          <w:b/>
          <w:sz w:val="24"/>
          <w:lang w:val="pl-PL"/>
        </w:rPr>
      </w:pPr>
      <w:r w:rsidRPr="001504E2">
        <w:rPr>
          <w:b/>
          <w:sz w:val="24"/>
          <w:lang w:val="pl-PL"/>
        </w:rPr>
        <w:t>INFORMACJA</w:t>
      </w:r>
      <w:r w:rsidRPr="001504E2">
        <w:rPr>
          <w:b/>
          <w:sz w:val="24"/>
          <w:lang w:val="pl-PL"/>
        </w:rPr>
        <w:tab/>
        <w:t>DLA</w:t>
      </w:r>
      <w:r w:rsidRPr="001504E2">
        <w:rPr>
          <w:b/>
          <w:sz w:val="24"/>
          <w:lang w:val="pl-PL"/>
        </w:rPr>
        <w:tab/>
        <w:t>WYKONAWCÓW</w:t>
      </w:r>
      <w:r w:rsidRPr="001504E2">
        <w:rPr>
          <w:b/>
          <w:sz w:val="24"/>
          <w:lang w:val="pl-PL"/>
        </w:rPr>
        <w:tab/>
        <w:t>WSPÓLNIE</w:t>
      </w:r>
      <w:r w:rsidRPr="001504E2">
        <w:rPr>
          <w:b/>
          <w:sz w:val="24"/>
          <w:lang w:val="pl-PL"/>
        </w:rPr>
        <w:tab/>
        <w:t>UBIEGAJACYCH</w:t>
      </w:r>
      <w:r w:rsidRPr="001504E2">
        <w:rPr>
          <w:b/>
          <w:sz w:val="24"/>
          <w:lang w:val="pl-PL"/>
        </w:rPr>
        <w:tab/>
        <w:t>SIĘ O UDZIELENIE</w:t>
      </w:r>
      <w:r w:rsidRPr="001504E2">
        <w:rPr>
          <w:b/>
          <w:spacing w:val="-6"/>
          <w:sz w:val="24"/>
          <w:lang w:val="pl-PL"/>
        </w:rPr>
        <w:t xml:space="preserve"> </w:t>
      </w:r>
      <w:r w:rsidRPr="001504E2">
        <w:rPr>
          <w:b/>
          <w:sz w:val="24"/>
          <w:lang w:val="pl-PL"/>
        </w:rPr>
        <w:t>ZAMÓWIENIA</w:t>
      </w:r>
    </w:p>
    <w:p w:rsidR="0063279D" w:rsidRPr="001504E2" w:rsidRDefault="0063279D">
      <w:pPr>
        <w:pStyle w:val="Tekstpodstawowy"/>
        <w:spacing w:before="6"/>
        <w:rPr>
          <w:b/>
          <w:sz w:val="23"/>
          <w:lang w:val="pl-PL"/>
        </w:rPr>
      </w:pPr>
    </w:p>
    <w:p w:rsidR="0063279D" w:rsidRPr="001504E2" w:rsidRDefault="00223650">
      <w:pPr>
        <w:pStyle w:val="Akapitzlist"/>
        <w:numPr>
          <w:ilvl w:val="0"/>
          <w:numId w:val="10"/>
        </w:numPr>
        <w:tabs>
          <w:tab w:val="left" w:pos="760"/>
        </w:tabs>
        <w:ind w:right="117"/>
        <w:jc w:val="both"/>
        <w:rPr>
          <w:sz w:val="24"/>
          <w:lang w:val="pl-PL"/>
        </w:rPr>
      </w:pPr>
      <w:r w:rsidRPr="001504E2">
        <w:rPr>
          <w:sz w:val="24"/>
          <w:lang w:val="pl-PL"/>
        </w:rPr>
        <w:t>Wykonawcy mogą wspólnie ubiegać się o udzielenie zamówienia. W takim przypadku Wykonawcy  ustanawiają  pełnomocnika   do  reprezentowania  ich  w  postępowaniu   o udzielenie zamówienia albo reprezentowania w postępowaniu i zawarcia umowy      w sprawie zamówienia</w:t>
      </w:r>
      <w:r w:rsidRPr="001504E2">
        <w:rPr>
          <w:spacing w:val="-6"/>
          <w:sz w:val="24"/>
          <w:lang w:val="pl-PL"/>
        </w:rPr>
        <w:t xml:space="preserve"> </w:t>
      </w:r>
      <w:r w:rsidRPr="001504E2">
        <w:rPr>
          <w:sz w:val="24"/>
          <w:lang w:val="pl-PL"/>
        </w:rPr>
        <w:t>publicznego.</w:t>
      </w:r>
    </w:p>
    <w:p w:rsidR="0063279D" w:rsidRPr="001504E2" w:rsidRDefault="0063279D">
      <w:pPr>
        <w:jc w:val="both"/>
        <w:rPr>
          <w:sz w:val="24"/>
          <w:lang w:val="pl-PL"/>
        </w:rPr>
        <w:sectPr w:rsidR="0063279D" w:rsidRPr="001504E2">
          <w:pgSz w:w="11910" w:h="16840"/>
          <w:pgMar w:top="1340" w:right="1300" w:bottom="1220" w:left="1300" w:header="0" w:footer="1035" w:gutter="0"/>
          <w:cols w:space="708"/>
        </w:sectPr>
      </w:pPr>
    </w:p>
    <w:p w:rsidR="0063279D" w:rsidRPr="001504E2" w:rsidRDefault="00223650">
      <w:pPr>
        <w:pStyle w:val="Akapitzlist"/>
        <w:numPr>
          <w:ilvl w:val="0"/>
          <w:numId w:val="10"/>
        </w:numPr>
        <w:tabs>
          <w:tab w:val="left" w:pos="760"/>
        </w:tabs>
        <w:spacing w:before="49"/>
        <w:rPr>
          <w:sz w:val="24"/>
          <w:lang w:val="pl-PL"/>
        </w:rPr>
      </w:pPr>
      <w:r w:rsidRPr="001504E2">
        <w:rPr>
          <w:sz w:val="24"/>
          <w:lang w:val="pl-PL"/>
        </w:rPr>
        <w:lastRenderedPageBreak/>
        <w:t>W przypadku Wykonawców wspólnie ubiegających się o udzielenie</w:t>
      </w:r>
      <w:r w:rsidRPr="001504E2">
        <w:rPr>
          <w:spacing w:val="-10"/>
          <w:sz w:val="24"/>
          <w:lang w:val="pl-PL"/>
        </w:rPr>
        <w:t xml:space="preserve"> </w:t>
      </w:r>
      <w:r w:rsidRPr="001504E2">
        <w:rPr>
          <w:sz w:val="24"/>
          <w:lang w:val="pl-PL"/>
        </w:rPr>
        <w:t>zamówienia:</w:t>
      </w:r>
    </w:p>
    <w:p w:rsidR="0063279D" w:rsidRPr="001504E2" w:rsidRDefault="00223650">
      <w:pPr>
        <w:pStyle w:val="Akapitzlist"/>
        <w:numPr>
          <w:ilvl w:val="1"/>
          <w:numId w:val="10"/>
        </w:numPr>
        <w:tabs>
          <w:tab w:val="left" w:pos="1197"/>
        </w:tabs>
        <w:ind w:right="119"/>
        <w:jc w:val="both"/>
        <w:rPr>
          <w:sz w:val="24"/>
          <w:lang w:val="pl-PL"/>
        </w:rPr>
      </w:pPr>
      <w:r w:rsidRPr="001504E2">
        <w:rPr>
          <w:sz w:val="24"/>
          <w:lang w:val="pl-PL"/>
        </w:rPr>
        <w:t>żaden z Wykonawców nie może podlegać wykluczeniu oraz Wykonawcy wykazują spełnianie warunków udziału w postępowaniu zgodnie z ppkt</w:t>
      </w:r>
      <w:r w:rsidRPr="001504E2">
        <w:rPr>
          <w:spacing w:val="-9"/>
          <w:sz w:val="24"/>
          <w:lang w:val="pl-PL"/>
        </w:rPr>
        <w:t xml:space="preserve"> </w:t>
      </w:r>
      <w:r w:rsidRPr="001504E2">
        <w:rPr>
          <w:sz w:val="24"/>
          <w:lang w:val="pl-PL"/>
        </w:rPr>
        <w:t>4;</w:t>
      </w:r>
    </w:p>
    <w:p w:rsidR="0063279D" w:rsidRPr="001504E2" w:rsidRDefault="00223650">
      <w:pPr>
        <w:pStyle w:val="Akapitzlist"/>
        <w:numPr>
          <w:ilvl w:val="1"/>
          <w:numId w:val="10"/>
        </w:numPr>
        <w:tabs>
          <w:tab w:val="left" w:pos="1197"/>
        </w:tabs>
        <w:ind w:right="115"/>
        <w:jc w:val="both"/>
        <w:rPr>
          <w:sz w:val="24"/>
          <w:lang w:val="pl-PL"/>
        </w:rPr>
      </w:pPr>
      <w:r w:rsidRPr="001504E2">
        <w:rPr>
          <w:sz w:val="24"/>
          <w:lang w:val="pl-PL"/>
        </w:rPr>
        <w:t>oświadczenie,  o  którym  mowa  w  Części  VII  pkt  1  SIWZ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w:t>
      </w:r>
      <w:r w:rsidRPr="001504E2">
        <w:rPr>
          <w:spacing w:val="-8"/>
          <w:sz w:val="24"/>
          <w:lang w:val="pl-PL"/>
        </w:rPr>
        <w:t xml:space="preserve"> </w:t>
      </w:r>
      <w:r w:rsidRPr="001504E2">
        <w:rPr>
          <w:sz w:val="24"/>
          <w:lang w:val="pl-PL"/>
        </w:rPr>
        <w:t>wykluczenia;</w:t>
      </w:r>
    </w:p>
    <w:p w:rsidR="0063279D" w:rsidRPr="001504E2" w:rsidRDefault="00223650">
      <w:pPr>
        <w:pStyle w:val="Akapitzlist"/>
        <w:numPr>
          <w:ilvl w:val="1"/>
          <w:numId w:val="10"/>
        </w:numPr>
        <w:tabs>
          <w:tab w:val="left" w:pos="1197"/>
        </w:tabs>
        <w:ind w:right="117"/>
        <w:jc w:val="both"/>
        <w:rPr>
          <w:sz w:val="24"/>
          <w:lang w:val="pl-PL"/>
        </w:rPr>
      </w:pPr>
      <w:r w:rsidRPr="001504E2">
        <w:rPr>
          <w:sz w:val="24"/>
          <w:lang w:val="pl-PL"/>
        </w:rPr>
        <w:t>oświadczenie o przynależności lub braku przynależności do tej samej grupy kapitałowej, o którym mowa w Części VII pkt 2 SIWZ składa każdy z Wykonawców wspólnie ubiegających się o</w:t>
      </w:r>
      <w:r w:rsidRPr="001504E2">
        <w:rPr>
          <w:spacing w:val="-9"/>
          <w:sz w:val="24"/>
          <w:lang w:val="pl-PL"/>
        </w:rPr>
        <w:t xml:space="preserve"> </w:t>
      </w:r>
      <w:r w:rsidRPr="001504E2">
        <w:rPr>
          <w:sz w:val="24"/>
          <w:lang w:val="pl-PL"/>
        </w:rPr>
        <w:t>zamówienie;</w:t>
      </w:r>
    </w:p>
    <w:p w:rsidR="0063279D" w:rsidRPr="001504E2" w:rsidRDefault="00223650">
      <w:pPr>
        <w:pStyle w:val="Akapitzlist"/>
        <w:numPr>
          <w:ilvl w:val="1"/>
          <w:numId w:val="10"/>
        </w:numPr>
        <w:tabs>
          <w:tab w:val="left" w:pos="1197"/>
        </w:tabs>
        <w:ind w:right="115"/>
        <w:jc w:val="both"/>
        <w:rPr>
          <w:sz w:val="24"/>
          <w:lang w:val="pl-PL"/>
        </w:rPr>
      </w:pPr>
      <w:r w:rsidRPr="001504E2">
        <w:rPr>
          <w:sz w:val="24"/>
          <w:lang w:val="pl-PL"/>
        </w:rPr>
        <w:t xml:space="preserve">Wykonawcy  zobowiązani  są,  na  wezwanie  Zamawiającego,  złożyć  dokumenty i oświadczenia, o których mowa w Części VII pkt 5 SIWZ, przy czym składa je odpowiednio  Wykonawca/-y,  który/którzy   wykazuje/-ą   spełnianie   warunku   w zakresie opisanym w Części </w:t>
      </w:r>
      <w:r w:rsidRPr="001504E2">
        <w:rPr>
          <w:spacing w:val="-3"/>
          <w:sz w:val="24"/>
          <w:lang w:val="pl-PL"/>
        </w:rPr>
        <w:t xml:space="preserve">IV </w:t>
      </w:r>
      <w:r w:rsidRPr="001504E2">
        <w:rPr>
          <w:sz w:val="24"/>
          <w:lang w:val="pl-PL"/>
        </w:rPr>
        <w:t>pkt 2</w:t>
      </w:r>
      <w:r w:rsidRPr="001504E2">
        <w:rPr>
          <w:spacing w:val="-1"/>
          <w:sz w:val="24"/>
          <w:lang w:val="pl-PL"/>
        </w:rPr>
        <w:t xml:space="preserve"> </w:t>
      </w:r>
      <w:r w:rsidRPr="001504E2">
        <w:rPr>
          <w:sz w:val="24"/>
          <w:lang w:val="pl-PL"/>
        </w:rPr>
        <w:t>SIWZ.</w:t>
      </w:r>
    </w:p>
    <w:p w:rsidR="0063279D" w:rsidRPr="001504E2" w:rsidRDefault="0063279D">
      <w:pPr>
        <w:pStyle w:val="Tekstpodstawowy"/>
        <w:spacing w:before="5"/>
        <w:rPr>
          <w:lang w:val="pl-PL"/>
        </w:rPr>
      </w:pPr>
    </w:p>
    <w:p w:rsidR="0063279D" w:rsidRPr="001504E2" w:rsidRDefault="00223650">
      <w:pPr>
        <w:pStyle w:val="Nagwek1"/>
        <w:rPr>
          <w:lang w:val="pl-PL"/>
        </w:rPr>
      </w:pPr>
      <w:r w:rsidRPr="001504E2">
        <w:rPr>
          <w:lang w:val="pl-PL"/>
        </w:rPr>
        <w:t>CZĘŚĆ X</w:t>
      </w:r>
    </w:p>
    <w:p w:rsidR="0063279D" w:rsidRPr="001504E2" w:rsidRDefault="00223650">
      <w:pPr>
        <w:ind w:left="116" w:right="653"/>
        <w:rPr>
          <w:b/>
          <w:sz w:val="24"/>
          <w:lang w:val="pl-PL"/>
        </w:rPr>
      </w:pPr>
      <w:r w:rsidRPr="001504E2">
        <w:rPr>
          <w:b/>
          <w:sz w:val="24"/>
          <w:lang w:val="pl-PL"/>
        </w:rPr>
        <w:t>INFORMACJE O SPOSOBIE POROZUMIEWANIA SIĘ ZAMAWIAJĄCEGO Z WYKONAWCAMI ORAZ WSKAZNIE OSÓB UPRAWNIONYCH DO POROZUMIEWANIA SIĘ Z WYKONAWCAMI</w:t>
      </w:r>
    </w:p>
    <w:p w:rsidR="0063279D" w:rsidRPr="001504E2" w:rsidRDefault="0063279D">
      <w:pPr>
        <w:pStyle w:val="Tekstpodstawowy"/>
        <w:spacing w:before="6"/>
        <w:rPr>
          <w:b/>
          <w:sz w:val="23"/>
          <w:lang w:val="pl-PL"/>
        </w:rPr>
      </w:pPr>
    </w:p>
    <w:p w:rsidR="0063279D" w:rsidRPr="001504E2" w:rsidRDefault="00223650">
      <w:pPr>
        <w:pStyle w:val="Akapitzlist"/>
        <w:numPr>
          <w:ilvl w:val="0"/>
          <w:numId w:val="9"/>
        </w:numPr>
        <w:tabs>
          <w:tab w:val="left" w:pos="400"/>
        </w:tabs>
        <w:ind w:right="119" w:hanging="283"/>
        <w:jc w:val="both"/>
        <w:rPr>
          <w:sz w:val="24"/>
          <w:lang w:val="pl-PL"/>
        </w:rPr>
      </w:pPr>
      <w:r w:rsidRPr="001504E2">
        <w:rPr>
          <w:sz w:val="24"/>
          <w:lang w:val="pl-PL"/>
        </w:rPr>
        <w:t>W prowadzonym postępowaniu wszelkie oświadczenia, wnioski, zawiadomienia oraz informacje przekazywane będą w formie pisemnej, faksem lub drogą</w:t>
      </w:r>
      <w:r w:rsidRPr="001504E2">
        <w:rPr>
          <w:spacing w:val="-14"/>
          <w:sz w:val="24"/>
          <w:lang w:val="pl-PL"/>
        </w:rPr>
        <w:t xml:space="preserve"> </w:t>
      </w:r>
      <w:r w:rsidRPr="001504E2">
        <w:rPr>
          <w:sz w:val="24"/>
          <w:lang w:val="pl-PL"/>
        </w:rPr>
        <w:t>elektroniczną.</w:t>
      </w:r>
    </w:p>
    <w:p w:rsidR="0063279D" w:rsidRPr="001504E2" w:rsidRDefault="00223650">
      <w:pPr>
        <w:pStyle w:val="Akapitzlist"/>
        <w:numPr>
          <w:ilvl w:val="0"/>
          <w:numId w:val="9"/>
        </w:numPr>
        <w:tabs>
          <w:tab w:val="left" w:pos="400"/>
        </w:tabs>
        <w:ind w:right="115" w:hanging="283"/>
        <w:jc w:val="both"/>
        <w:rPr>
          <w:sz w:val="24"/>
          <w:lang w:val="pl-PL"/>
        </w:rPr>
      </w:pPr>
      <w:r w:rsidRPr="001504E2">
        <w:rPr>
          <w:sz w:val="24"/>
          <w:lang w:val="pl-PL"/>
        </w:rPr>
        <w:t>W przypadku przekazywania pism faksem lub drogą elektroniczną, każda ze stron na żądanie drugiej strony niezwłocznie potwierdza fakt ich</w:t>
      </w:r>
      <w:r w:rsidRPr="001504E2">
        <w:rPr>
          <w:spacing w:val="-12"/>
          <w:sz w:val="24"/>
          <w:lang w:val="pl-PL"/>
        </w:rPr>
        <w:t xml:space="preserve"> </w:t>
      </w:r>
      <w:r w:rsidRPr="001504E2">
        <w:rPr>
          <w:sz w:val="24"/>
          <w:lang w:val="pl-PL"/>
        </w:rPr>
        <w:t>otrzymania</w:t>
      </w:r>
    </w:p>
    <w:p w:rsidR="0063279D" w:rsidRPr="001504E2" w:rsidRDefault="00223650">
      <w:pPr>
        <w:pStyle w:val="Akapitzlist"/>
        <w:numPr>
          <w:ilvl w:val="0"/>
          <w:numId w:val="9"/>
        </w:numPr>
        <w:tabs>
          <w:tab w:val="left" w:pos="400"/>
        </w:tabs>
        <w:ind w:right="113" w:hanging="283"/>
        <w:jc w:val="both"/>
        <w:rPr>
          <w:sz w:val="24"/>
          <w:lang w:val="pl-PL"/>
        </w:rPr>
      </w:pPr>
      <w:r w:rsidRPr="001504E2">
        <w:rPr>
          <w:sz w:val="24"/>
          <w:lang w:val="pl-PL"/>
        </w:rPr>
        <w:t>Adres, numery telefonów, faksu i adres poczty elektronicznej zamawiającego zostały podane na stronie 1</w:t>
      </w:r>
      <w:r w:rsidRPr="001504E2">
        <w:rPr>
          <w:spacing w:val="-7"/>
          <w:sz w:val="24"/>
          <w:lang w:val="pl-PL"/>
        </w:rPr>
        <w:t xml:space="preserve"> </w:t>
      </w:r>
      <w:r w:rsidRPr="001504E2">
        <w:rPr>
          <w:sz w:val="24"/>
          <w:lang w:val="pl-PL"/>
        </w:rPr>
        <w:t>specyfikacji.</w:t>
      </w:r>
    </w:p>
    <w:p w:rsidR="0063279D" w:rsidRPr="001504E2" w:rsidRDefault="0063279D">
      <w:pPr>
        <w:pStyle w:val="Tekstpodstawowy"/>
        <w:spacing w:before="4"/>
        <w:rPr>
          <w:lang w:val="pl-PL"/>
        </w:rPr>
      </w:pPr>
    </w:p>
    <w:p w:rsidR="0063279D" w:rsidRPr="001504E2" w:rsidRDefault="00223650">
      <w:pPr>
        <w:pStyle w:val="Nagwek1"/>
        <w:numPr>
          <w:ilvl w:val="0"/>
          <w:numId w:val="9"/>
        </w:numPr>
        <w:tabs>
          <w:tab w:val="left" w:pos="400"/>
        </w:tabs>
        <w:spacing w:before="1"/>
        <w:ind w:right="0" w:hanging="283"/>
        <w:rPr>
          <w:lang w:val="pl-PL"/>
        </w:rPr>
      </w:pPr>
      <w:r w:rsidRPr="001504E2">
        <w:rPr>
          <w:lang w:val="pl-PL"/>
        </w:rPr>
        <w:t>Do porozumiewania się z wykonawcami upoważnione są następujące</w:t>
      </w:r>
      <w:r w:rsidRPr="001504E2">
        <w:rPr>
          <w:spacing w:val="-17"/>
          <w:lang w:val="pl-PL"/>
        </w:rPr>
        <w:t xml:space="preserve"> </w:t>
      </w:r>
      <w:r w:rsidRPr="001504E2">
        <w:rPr>
          <w:lang w:val="pl-PL"/>
        </w:rPr>
        <w:t>osoby:</w:t>
      </w:r>
    </w:p>
    <w:p w:rsidR="0063279D" w:rsidRPr="001504E2" w:rsidRDefault="0063279D">
      <w:pPr>
        <w:pStyle w:val="Tekstpodstawowy"/>
        <w:spacing w:before="7"/>
        <w:rPr>
          <w:b/>
          <w:sz w:val="23"/>
          <w:lang w:val="pl-PL"/>
        </w:rPr>
      </w:pPr>
    </w:p>
    <w:p w:rsidR="0063279D" w:rsidRDefault="00E32529" w:rsidP="00E32529">
      <w:pPr>
        <w:pStyle w:val="Akapitzlist"/>
        <w:numPr>
          <w:ilvl w:val="1"/>
          <w:numId w:val="9"/>
        </w:numPr>
        <w:tabs>
          <w:tab w:val="left" w:pos="760"/>
        </w:tabs>
        <w:ind w:right="96"/>
        <w:rPr>
          <w:lang w:val="pl-PL"/>
        </w:rPr>
      </w:pPr>
      <w:r w:rsidRPr="00E32529">
        <w:rPr>
          <w:sz w:val="24"/>
          <w:lang w:val="pl-PL"/>
        </w:rPr>
        <w:t xml:space="preserve">Pani Mieczysława Sitarek </w:t>
      </w:r>
      <w:r w:rsidR="00223650" w:rsidRPr="00E32529">
        <w:rPr>
          <w:sz w:val="24"/>
          <w:lang w:val="pl-PL"/>
        </w:rPr>
        <w:t xml:space="preserve"> </w:t>
      </w:r>
      <w:r w:rsidRPr="00E32529">
        <w:rPr>
          <w:sz w:val="24"/>
          <w:lang w:val="pl-PL"/>
        </w:rPr>
        <w:t>faks 48 6680656</w:t>
      </w:r>
      <w:r w:rsidR="00223650" w:rsidRPr="00E32529">
        <w:rPr>
          <w:sz w:val="24"/>
          <w:lang w:val="pl-PL"/>
        </w:rPr>
        <w:t>, e-mail:</w:t>
      </w:r>
      <w:r w:rsidR="00223650" w:rsidRPr="00E32529">
        <w:rPr>
          <w:spacing w:val="-5"/>
          <w:sz w:val="24"/>
          <w:lang w:val="pl-PL"/>
        </w:rPr>
        <w:t xml:space="preserve"> </w:t>
      </w:r>
      <w:hyperlink r:id="rId13" w:history="1">
        <w:r w:rsidRPr="00ED6BAC">
          <w:rPr>
            <w:rStyle w:val="Hipercze"/>
            <w:lang w:val="pl-PL"/>
          </w:rPr>
          <w:t>osrodowiska@bledow.pl</w:t>
        </w:r>
      </w:hyperlink>
    </w:p>
    <w:p w:rsidR="00E32529" w:rsidRPr="001504E2" w:rsidRDefault="00E32529" w:rsidP="00E32529">
      <w:pPr>
        <w:pStyle w:val="Akapitzlist"/>
        <w:tabs>
          <w:tab w:val="left" w:pos="760"/>
        </w:tabs>
        <w:ind w:left="759" w:right="96" w:firstLine="0"/>
        <w:rPr>
          <w:lang w:val="pl-PL"/>
        </w:rPr>
      </w:pPr>
    </w:p>
    <w:p w:rsidR="0063279D" w:rsidRPr="001504E2" w:rsidRDefault="00223650">
      <w:pPr>
        <w:pStyle w:val="Akapitzlist"/>
        <w:numPr>
          <w:ilvl w:val="0"/>
          <w:numId w:val="9"/>
        </w:numPr>
        <w:tabs>
          <w:tab w:val="left" w:pos="407"/>
        </w:tabs>
        <w:spacing w:line="276" w:lineRule="auto"/>
        <w:ind w:right="118" w:hanging="283"/>
        <w:jc w:val="both"/>
        <w:rPr>
          <w:sz w:val="24"/>
          <w:lang w:val="pl-PL"/>
        </w:rPr>
      </w:pPr>
      <w:r w:rsidRPr="001504E2">
        <w:rPr>
          <w:sz w:val="24"/>
          <w:lang w:val="pl-PL"/>
        </w:rPr>
        <w:t>Przed upływem terminu składania ofert Zamawiający może zmienić treść specyfikacji. Zmiana zostanie doręczona Wykonawcom, którym przekazano specyfikację istotnych warunków zamówienia oraz zostanie zamieszczona na stronie internetowej</w:t>
      </w:r>
      <w:r w:rsidRPr="001504E2">
        <w:rPr>
          <w:b/>
          <w:sz w:val="24"/>
          <w:lang w:val="pl-PL"/>
        </w:rPr>
        <w:t xml:space="preserve">, </w:t>
      </w:r>
      <w:r w:rsidRPr="001504E2">
        <w:rPr>
          <w:sz w:val="24"/>
          <w:lang w:val="pl-PL"/>
        </w:rPr>
        <w:t>na której jest udostępniona</w:t>
      </w:r>
      <w:r w:rsidRPr="001504E2">
        <w:rPr>
          <w:spacing w:val="-5"/>
          <w:sz w:val="24"/>
          <w:lang w:val="pl-PL"/>
        </w:rPr>
        <w:t xml:space="preserve"> </w:t>
      </w:r>
      <w:r w:rsidRPr="001504E2">
        <w:rPr>
          <w:sz w:val="24"/>
          <w:lang w:val="pl-PL"/>
        </w:rPr>
        <w:t>specyfikacja.</w:t>
      </w:r>
    </w:p>
    <w:p w:rsidR="0063279D" w:rsidRPr="001504E2" w:rsidRDefault="00223650">
      <w:pPr>
        <w:pStyle w:val="Akapitzlist"/>
        <w:numPr>
          <w:ilvl w:val="0"/>
          <w:numId w:val="9"/>
        </w:numPr>
        <w:tabs>
          <w:tab w:val="left" w:pos="441"/>
        </w:tabs>
        <w:ind w:right="116" w:hanging="283"/>
        <w:jc w:val="both"/>
        <w:rPr>
          <w:sz w:val="24"/>
          <w:lang w:val="pl-PL"/>
        </w:rPr>
      </w:pPr>
      <w:r w:rsidRPr="001504E2">
        <w:rPr>
          <w:sz w:val="24"/>
          <w:lang w:val="pl-PL"/>
        </w:rPr>
        <w:t>Wykonawca może zwrócić się do Zamawiającego o wyjaśnienie treści specyfikacji istotnych warunków zamówienia. Zamawiający jest zobowiązany udzielić wyjaśnień niezwłocznie, jednak nie później niż na 2 dni przed terminem otwarcia ofert, pod warunkiem, że wniosek o wyjaśnienie treści specyfikacji istotnych warunków zamówienia wpłynął do Zamawiającego nie później niż do końca dnia, w którym upływa połowa wyznaczonego terminu składania ofert. Treść zapytań wraz z wyjaśnieniami zostanie jednocześnie przesłana wszystkim Wykonawcom, którym Zamawiający przekazał specyfikację istotnych warunków zamówienia, bez ujawnienia źródła zapytania oraz zamieszczona na stronie internetowej</w:t>
      </w:r>
      <w:r w:rsidRPr="001504E2">
        <w:rPr>
          <w:spacing w:val="-11"/>
          <w:sz w:val="24"/>
          <w:lang w:val="pl-PL"/>
        </w:rPr>
        <w:t xml:space="preserve"> </w:t>
      </w:r>
      <w:r w:rsidRPr="001504E2">
        <w:rPr>
          <w:sz w:val="24"/>
          <w:lang w:val="pl-PL"/>
        </w:rPr>
        <w:t>Zamawiającego</w:t>
      </w:r>
    </w:p>
    <w:p w:rsidR="0063279D" w:rsidRPr="001504E2" w:rsidRDefault="0063279D">
      <w:pPr>
        <w:jc w:val="both"/>
        <w:rPr>
          <w:sz w:val="24"/>
          <w:lang w:val="pl-PL"/>
        </w:rPr>
        <w:sectPr w:rsidR="0063279D" w:rsidRPr="001504E2">
          <w:pgSz w:w="11910" w:h="16840"/>
          <w:pgMar w:top="1340" w:right="1300" w:bottom="1220" w:left="1300" w:header="0" w:footer="1035" w:gutter="0"/>
          <w:cols w:space="708"/>
        </w:sectPr>
      </w:pPr>
    </w:p>
    <w:p w:rsidR="0063279D" w:rsidRPr="001504E2" w:rsidRDefault="00223650">
      <w:pPr>
        <w:pStyle w:val="Nagwek1"/>
        <w:spacing w:before="56"/>
        <w:rPr>
          <w:lang w:val="pl-PL"/>
        </w:rPr>
      </w:pPr>
      <w:r w:rsidRPr="001504E2">
        <w:rPr>
          <w:lang w:val="pl-PL"/>
        </w:rPr>
        <w:lastRenderedPageBreak/>
        <w:t>CZĘŚĆ XI</w:t>
      </w:r>
    </w:p>
    <w:p w:rsidR="0063279D" w:rsidRPr="001504E2" w:rsidRDefault="00223650">
      <w:pPr>
        <w:spacing w:before="43"/>
        <w:ind w:left="116" w:right="4703"/>
        <w:rPr>
          <w:b/>
          <w:sz w:val="24"/>
          <w:lang w:val="pl-PL"/>
        </w:rPr>
      </w:pPr>
      <w:r w:rsidRPr="001504E2">
        <w:rPr>
          <w:b/>
          <w:sz w:val="24"/>
          <w:lang w:val="pl-PL"/>
        </w:rPr>
        <w:t>WYMAGANIA DOTYCZĄCE WADIUM</w:t>
      </w:r>
    </w:p>
    <w:p w:rsidR="0063279D" w:rsidRPr="001504E2" w:rsidRDefault="00223650">
      <w:pPr>
        <w:pStyle w:val="Tekstpodstawowy"/>
        <w:spacing w:before="36"/>
        <w:ind w:left="116" w:right="4703"/>
        <w:rPr>
          <w:lang w:val="pl-PL"/>
        </w:rPr>
      </w:pPr>
      <w:r w:rsidRPr="001504E2">
        <w:rPr>
          <w:lang w:val="pl-PL"/>
        </w:rPr>
        <w:t>Wykonawca nie wymaga złożenia wadium.</w:t>
      </w:r>
    </w:p>
    <w:p w:rsidR="0063279D" w:rsidRPr="001504E2" w:rsidRDefault="0063279D">
      <w:pPr>
        <w:pStyle w:val="Tekstpodstawowy"/>
        <w:spacing w:before="5"/>
        <w:rPr>
          <w:sz w:val="31"/>
          <w:lang w:val="pl-PL"/>
        </w:rPr>
      </w:pPr>
    </w:p>
    <w:p w:rsidR="0063279D" w:rsidRDefault="00223650">
      <w:pPr>
        <w:pStyle w:val="Nagwek1"/>
        <w:spacing w:before="1"/>
      </w:pPr>
      <w:r>
        <w:t>CZĘŚĆ XII</w:t>
      </w:r>
    </w:p>
    <w:p w:rsidR="0063279D" w:rsidRDefault="00223650">
      <w:pPr>
        <w:spacing w:before="43"/>
        <w:ind w:left="116" w:right="4703"/>
        <w:rPr>
          <w:b/>
          <w:sz w:val="24"/>
        </w:rPr>
      </w:pPr>
      <w:r>
        <w:rPr>
          <w:b/>
          <w:sz w:val="24"/>
        </w:rPr>
        <w:t>TERMIN ZWIĄZANIA OFERTĄ</w:t>
      </w:r>
    </w:p>
    <w:p w:rsidR="0063279D" w:rsidRPr="001504E2" w:rsidRDefault="00223650">
      <w:pPr>
        <w:pStyle w:val="Akapitzlist"/>
        <w:numPr>
          <w:ilvl w:val="0"/>
          <w:numId w:val="8"/>
        </w:numPr>
        <w:tabs>
          <w:tab w:val="left" w:pos="400"/>
        </w:tabs>
        <w:spacing w:before="36" w:line="276" w:lineRule="auto"/>
        <w:ind w:right="179" w:hanging="295"/>
        <w:jc w:val="both"/>
        <w:rPr>
          <w:sz w:val="24"/>
          <w:lang w:val="pl-PL"/>
        </w:rPr>
      </w:pPr>
      <w:r w:rsidRPr="001504E2">
        <w:rPr>
          <w:sz w:val="24"/>
          <w:lang w:val="pl-PL"/>
        </w:rPr>
        <w:t>Wykonawca będzie związany złożoną ofertą przez okres 30 dni. Bieg terminu związania ofertą rozpoczyna się wraz z upływem terminu składania</w:t>
      </w:r>
      <w:r w:rsidRPr="001504E2">
        <w:rPr>
          <w:spacing w:val="-10"/>
          <w:sz w:val="24"/>
          <w:lang w:val="pl-PL"/>
        </w:rPr>
        <w:t xml:space="preserve"> </w:t>
      </w:r>
      <w:r w:rsidRPr="001504E2">
        <w:rPr>
          <w:sz w:val="24"/>
          <w:lang w:val="pl-PL"/>
        </w:rPr>
        <w:t>ofert.</w:t>
      </w:r>
    </w:p>
    <w:p w:rsidR="0063279D" w:rsidRPr="001504E2" w:rsidRDefault="00223650">
      <w:pPr>
        <w:pStyle w:val="Akapitzlist"/>
        <w:numPr>
          <w:ilvl w:val="0"/>
          <w:numId w:val="8"/>
        </w:numPr>
        <w:tabs>
          <w:tab w:val="left" w:pos="400"/>
        </w:tabs>
        <w:spacing w:line="276" w:lineRule="auto"/>
        <w:ind w:right="122" w:hanging="295"/>
        <w:jc w:val="both"/>
        <w:rPr>
          <w:sz w:val="24"/>
          <w:lang w:val="pl-PL"/>
        </w:rPr>
      </w:pPr>
      <w:r w:rsidRPr="001504E2">
        <w:rPr>
          <w:sz w:val="24"/>
          <w:lang w:val="pl-PL"/>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w:t>
      </w:r>
      <w:r w:rsidRPr="001504E2">
        <w:rPr>
          <w:spacing w:val="-13"/>
          <w:sz w:val="24"/>
          <w:lang w:val="pl-PL"/>
        </w:rPr>
        <w:t xml:space="preserve"> </w:t>
      </w:r>
      <w:r w:rsidRPr="001504E2">
        <w:rPr>
          <w:sz w:val="24"/>
          <w:lang w:val="pl-PL"/>
        </w:rPr>
        <w:t>dni.</w:t>
      </w:r>
    </w:p>
    <w:p w:rsidR="0063279D" w:rsidRPr="001504E2" w:rsidRDefault="00223650">
      <w:pPr>
        <w:pStyle w:val="Akapitzlist"/>
        <w:numPr>
          <w:ilvl w:val="0"/>
          <w:numId w:val="8"/>
        </w:numPr>
        <w:tabs>
          <w:tab w:val="left" w:pos="400"/>
        </w:tabs>
        <w:spacing w:before="1" w:line="276" w:lineRule="auto"/>
        <w:ind w:right="114" w:hanging="295"/>
        <w:jc w:val="both"/>
        <w:rPr>
          <w:sz w:val="24"/>
          <w:lang w:val="pl-PL"/>
        </w:rPr>
      </w:pPr>
      <w:r w:rsidRPr="001504E2">
        <w:rPr>
          <w:sz w:val="24"/>
          <w:lang w:val="pl-PL"/>
        </w:rPr>
        <w:t>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w:t>
      </w:r>
      <w:r w:rsidRPr="001504E2">
        <w:rPr>
          <w:spacing w:val="-9"/>
          <w:sz w:val="24"/>
          <w:lang w:val="pl-PL"/>
        </w:rPr>
        <w:t xml:space="preserve"> </w:t>
      </w:r>
      <w:r w:rsidRPr="001504E2">
        <w:rPr>
          <w:sz w:val="24"/>
          <w:lang w:val="pl-PL"/>
        </w:rPr>
        <w:t>najkorzystniejsza.</w:t>
      </w:r>
    </w:p>
    <w:p w:rsidR="0063279D" w:rsidRPr="001504E2" w:rsidRDefault="0063279D">
      <w:pPr>
        <w:pStyle w:val="Tekstpodstawowy"/>
        <w:spacing w:before="8"/>
        <w:rPr>
          <w:sz w:val="25"/>
          <w:lang w:val="pl-PL"/>
        </w:rPr>
      </w:pPr>
    </w:p>
    <w:p w:rsidR="0063279D" w:rsidRPr="001504E2" w:rsidRDefault="00223650">
      <w:pPr>
        <w:pStyle w:val="Nagwek1"/>
        <w:rPr>
          <w:lang w:val="pl-PL"/>
        </w:rPr>
      </w:pPr>
      <w:r w:rsidRPr="001504E2">
        <w:rPr>
          <w:lang w:val="pl-PL"/>
        </w:rPr>
        <w:t>CZĘŚĆ XIII</w:t>
      </w:r>
    </w:p>
    <w:p w:rsidR="0063279D" w:rsidRPr="001504E2" w:rsidRDefault="00223650">
      <w:pPr>
        <w:spacing w:line="274" w:lineRule="exact"/>
        <w:ind w:left="116" w:right="715"/>
        <w:rPr>
          <w:b/>
          <w:sz w:val="24"/>
          <w:lang w:val="pl-PL"/>
        </w:rPr>
      </w:pPr>
      <w:r w:rsidRPr="001504E2">
        <w:rPr>
          <w:b/>
          <w:sz w:val="24"/>
          <w:lang w:val="pl-PL"/>
        </w:rPr>
        <w:t>OPIS SPOSOBU PRZYGOTOWANIA OFERT</w:t>
      </w:r>
    </w:p>
    <w:p w:rsidR="0063279D" w:rsidRPr="00B71FB5" w:rsidRDefault="00223650">
      <w:pPr>
        <w:pStyle w:val="Akapitzlist"/>
        <w:numPr>
          <w:ilvl w:val="0"/>
          <w:numId w:val="7"/>
        </w:numPr>
        <w:tabs>
          <w:tab w:val="left" w:pos="400"/>
        </w:tabs>
        <w:ind w:right="123" w:hanging="283"/>
        <w:jc w:val="both"/>
        <w:rPr>
          <w:b/>
          <w:sz w:val="24"/>
          <w:lang w:val="pl-PL"/>
        </w:rPr>
      </w:pPr>
      <w:r w:rsidRPr="00B71FB5">
        <w:rPr>
          <w:sz w:val="24"/>
          <w:lang w:val="pl-PL"/>
        </w:rPr>
        <w:t xml:space="preserve">Oferta musi obejmować przedmiot zamówienia i być sporządzona zgodnie z wymaganiami określonymi w SIWZ na formularzu o treści zgodnej z wzorem stanowiącym </w:t>
      </w:r>
      <w:r w:rsidRPr="00B71FB5">
        <w:rPr>
          <w:b/>
          <w:sz w:val="24"/>
          <w:lang w:val="pl-PL"/>
        </w:rPr>
        <w:t>załącznik nr  2 do</w:t>
      </w:r>
      <w:r w:rsidRPr="00B71FB5">
        <w:rPr>
          <w:b/>
          <w:spacing w:val="-6"/>
          <w:sz w:val="24"/>
          <w:lang w:val="pl-PL"/>
        </w:rPr>
        <w:t xml:space="preserve"> </w:t>
      </w:r>
      <w:r w:rsidRPr="00B71FB5">
        <w:rPr>
          <w:b/>
          <w:sz w:val="24"/>
          <w:lang w:val="pl-PL"/>
        </w:rPr>
        <w:t>SIWZ.</w:t>
      </w:r>
    </w:p>
    <w:p w:rsidR="0063279D" w:rsidRPr="001504E2" w:rsidRDefault="00223650">
      <w:pPr>
        <w:pStyle w:val="Akapitzlist"/>
        <w:numPr>
          <w:ilvl w:val="0"/>
          <w:numId w:val="7"/>
        </w:numPr>
        <w:tabs>
          <w:tab w:val="left" w:pos="400"/>
        </w:tabs>
        <w:spacing w:before="60"/>
        <w:ind w:right="119" w:hanging="283"/>
        <w:jc w:val="both"/>
        <w:rPr>
          <w:sz w:val="24"/>
          <w:lang w:val="pl-PL"/>
        </w:rPr>
      </w:pPr>
      <w:r w:rsidRPr="001504E2">
        <w:rPr>
          <w:sz w:val="24"/>
          <w:lang w:val="pl-PL"/>
        </w:rPr>
        <w:t>Wykonawca  odpowiada   za  prawdziwość  danych   i  informacji  zawartych   w  ofercie    i dokumentach składanych wraz z ofertą. Zamawiający zastrzega sobie prawo do sprawdzenia danych podanych przez Wykonawcę w</w:t>
      </w:r>
      <w:r w:rsidRPr="001504E2">
        <w:rPr>
          <w:spacing w:val="-11"/>
          <w:sz w:val="24"/>
          <w:lang w:val="pl-PL"/>
        </w:rPr>
        <w:t xml:space="preserve"> </w:t>
      </w:r>
      <w:r w:rsidRPr="001504E2">
        <w:rPr>
          <w:sz w:val="24"/>
          <w:lang w:val="pl-PL"/>
        </w:rPr>
        <w:t>ofercie.</w:t>
      </w:r>
    </w:p>
    <w:p w:rsidR="0063279D" w:rsidRPr="001504E2" w:rsidRDefault="00223650">
      <w:pPr>
        <w:pStyle w:val="Akapitzlist"/>
        <w:numPr>
          <w:ilvl w:val="0"/>
          <w:numId w:val="7"/>
        </w:numPr>
        <w:tabs>
          <w:tab w:val="left" w:pos="400"/>
        </w:tabs>
        <w:spacing w:before="60"/>
        <w:ind w:right="120" w:hanging="283"/>
        <w:jc w:val="both"/>
        <w:rPr>
          <w:sz w:val="24"/>
          <w:lang w:val="pl-PL"/>
        </w:rPr>
      </w:pPr>
      <w:r w:rsidRPr="001504E2">
        <w:rPr>
          <w:sz w:val="24"/>
          <w:lang w:val="pl-PL"/>
        </w:rPr>
        <w:t>Wykonawca ma prawo złożyć tylko jedną ofertę. Złożenie większej liczby ofert lub oferty zawierającej rozwiązania alternatywne lub oferty wariantowej, spowoduje odrzucenie wszystkich ofert złożonych przez danego</w:t>
      </w:r>
      <w:r w:rsidRPr="001504E2">
        <w:rPr>
          <w:spacing w:val="-14"/>
          <w:sz w:val="24"/>
          <w:lang w:val="pl-PL"/>
        </w:rPr>
        <w:t xml:space="preserve"> </w:t>
      </w:r>
      <w:r w:rsidRPr="001504E2">
        <w:rPr>
          <w:sz w:val="24"/>
          <w:lang w:val="pl-PL"/>
        </w:rPr>
        <w:t>Wykonawcę.</w:t>
      </w:r>
    </w:p>
    <w:p w:rsidR="0063279D" w:rsidRPr="001504E2" w:rsidRDefault="00223650">
      <w:pPr>
        <w:pStyle w:val="Akapitzlist"/>
        <w:numPr>
          <w:ilvl w:val="0"/>
          <w:numId w:val="7"/>
        </w:numPr>
        <w:tabs>
          <w:tab w:val="left" w:pos="400"/>
        </w:tabs>
        <w:spacing w:before="60"/>
        <w:ind w:hanging="283"/>
        <w:rPr>
          <w:sz w:val="24"/>
          <w:lang w:val="pl-PL"/>
        </w:rPr>
      </w:pPr>
      <w:r w:rsidRPr="001504E2">
        <w:rPr>
          <w:sz w:val="24"/>
          <w:lang w:val="pl-PL"/>
        </w:rPr>
        <w:t>Oferta musi spełniać następujące</w:t>
      </w:r>
      <w:r w:rsidRPr="001504E2">
        <w:rPr>
          <w:spacing w:val="-11"/>
          <w:sz w:val="24"/>
          <w:lang w:val="pl-PL"/>
        </w:rPr>
        <w:t xml:space="preserve"> </w:t>
      </w:r>
      <w:r w:rsidRPr="001504E2">
        <w:rPr>
          <w:sz w:val="24"/>
          <w:lang w:val="pl-PL"/>
        </w:rPr>
        <w:t>wymagania:</w:t>
      </w:r>
    </w:p>
    <w:p w:rsidR="0063279D" w:rsidRPr="001504E2" w:rsidRDefault="00223650">
      <w:pPr>
        <w:pStyle w:val="Akapitzlist"/>
        <w:numPr>
          <w:ilvl w:val="1"/>
          <w:numId w:val="7"/>
        </w:numPr>
        <w:tabs>
          <w:tab w:val="left" w:pos="825"/>
        </w:tabs>
        <w:spacing w:before="60"/>
        <w:ind w:right="121"/>
        <w:jc w:val="both"/>
        <w:rPr>
          <w:sz w:val="24"/>
          <w:lang w:val="pl-PL"/>
        </w:rPr>
      </w:pPr>
      <w:r w:rsidRPr="001504E2">
        <w:rPr>
          <w:sz w:val="24"/>
          <w:lang w:val="pl-PL"/>
        </w:rPr>
        <w:t>musi zostać sporządzona w języku polskim z zachowaniem formy pisemnej pod rygorem</w:t>
      </w:r>
      <w:r w:rsidRPr="001504E2">
        <w:rPr>
          <w:spacing w:val="-2"/>
          <w:sz w:val="24"/>
          <w:lang w:val="pl-PL"/>
        </w:rPr>
        <w:t xml:space="preserve"> </w:t>
      </w:r>
      <w:r w:rsidRPr="001504E2">
        <w:rPr>
          <w:sz w:val="24"/>
          <w:lang w:val="pl-PL"/>
        </w:rPr>
        <w:t>nieważności;</w:t>
      </w:r>
    </w:p>
    <w:p w:rsidR="0063279D" w:rsidRPr="001504E2" w:rsidRDefault="00223650">
      <w:pPr>
        <w:pStyle w:val="Akapitzlist"/>
        <w:numPr>
          <w:ilvl w:val="1"/>
          <w:numId w:val="7"/>
        </w:numPr>
        <w:tabs>
          <w:tab w:val="left" w:pos="825"/>
        </w:tabs>
        <w:spacing w:before="60"/>
        <w:ind w:right="119"/>
        <w:jc w:val="both"/>
        <w:rPr>
          <w:sz w:val="24"/>
          <w:lang w:val="pl-PL"/>
        </w:rPr>
      </w:pPr>
      <w:r w:rsidRPr="001504E2">
        <w:rPr>
          <w:sz w:val="24"/>
          <w:lang w:val="pl-PL"/>
        </w:rPr>
        <w:t>ofertę opracowuje Wykonawca zgodnie z wymogami SIWZ. Załączniki i dokumenty powinny być sporządzone wg wzorów i wymogów</w:t>
      </w:r>
      <w:r w:rsidRPr="001504E2">
        <w:rPr>
          <w:spacing w:val="-11"/>
          <w:sz w:val="24"/>
          <w:lang w:val="pl-PL"/>
        </w:rPr>
        <w:t xml:space="preserve"> </w:t>
      </w:r>
      <w:r w:rsidRPr="001504E2">
        <w:rPr>
          <w:sz w:val="24"/>
          <w:lang w:val="pl-PL"/>
        </w:rPr>
        <w:t>SIWZ;</w:t>
      </w:r>
    </w:p>
    <w:p w:rsidR="0063279D" w:rsidRPr="001504E2" w:rsidRDefault="00223650">
      <w:pPr>
        <w:pStyle w:val="Akapitzlist"/>
        <w:numPr>
          <w:ilvl w:val="1"/>
          <w:numId w:val="7"/>
        </w:numPr>
        <w:tabs>
          <w:tab w:val="left" w:pos="825"/>
        </w:tabs>
        <w:spacing w:before="60"/>
        <w:ind w:right="118"/>
        <w:jc w:val="both"/>
        <w:rPr>
          <w:sz w:val="24"/>
          <w:lang w:val="pl-PL"/>
        </w:rPr>
      </w:pPr>
      <w:r w:rsidRPr="001504E2">
        <w:rPr>
          <w:sz w:val="24"/>
          <w:lang w:val="pl-PL"/>
        </w:rPr>
        <w:t>dopuszcza się złożenie oferty oraz załączników do oferty na formularzach przepisanych przez Wykonawcę ze ścisłym zachowaniem treści otrzymanego formularza oferty i</w:t>
      </w:r>
      <w:r w:rsidRPr="001504E2">
        <w:rPr>
          <w:spacing w:val="-5"/>
          <w:sz w:val="24"/>
          <w:lang w:val="pl-PL"/>
        </w:rPr>
        <w:t xml:space="preserve"> </w:t>
      </w:r>
      <w:r w:rsidRPr="001504E2">
        <w:rPr>
          <w:sz w:val="24"/>
          <w:lang w:val="pl-PL"/>
        </w:rPr>
        <w:t>załączników;</w:t>
      </w:r>
    </w:p>
    <w:p w:rsidR="0063279D" w:rsidRPr="001504E2" w:rsidRDefault="00223650">
      <w:pPr>
        <w:pStyle w:val="Akapitzlist"/>
        <w:numPr>
          <w:ilvl w:val="1"/>
          <w:numId w:val="7"/>
        </w:numPr>
        <w:tabs>
          <w:tab w:val="left" w:pos="825"/>
        </w:tabs>
        <w:spacing w:before="61"/>
        <w:ind w:right="119"/>
        <w:jc w:val="both"/>
        <w:rPr>
          <w:sz w:val="24"/>
          <w:lang w:val="pl-PL"/>
        </w:rPr>
      </w:pPr>
      <w:r w:rsidRPr="001504E2">
        <w:rPr>
          <w:sz w:val="24"/>
          <w:lang w:val="pl-PL"/>
        </w:rPr>
        <w:t>zaleca się napisanie oferty na maszynie lub komputerze. Zamawiający dopuszcza wypełnienie druku oferty oraz załączników do oferty, ręcznie długopisem lub nieścieralnym atramentem, czytelnym</w:t>
      </w:r>
      <w:r w:rsidRPr="001504E2">
        <w:rPr>
          <w:spacing w:val="-9"/>
          <w:sz w:val="24"/>
          <w:lang w:val="pl-PL"/>
        </w:rPr>
        <w:t xml:space="preserve"> </w:t>
      </w:r>
      <w:r w:rsidRPr="001504E2">
        <w:rPr>
          <w:sz w:val="24"/>
          <w:lang w:val="pl-PL"/>
        </w:rPr>
        <w:t>pismem;</w:t>
      </w:r>
    </w:p>
    <w:p w:rsidR="0063279D" w:rsidRPr="001504E2" w:rsidRDefault="00223650">
      <w:pPr>
        <w:pStyle w:val="Akapitzlist"/>
        <w:numPr>
          <w:ilvl w:val="1"/>
          <w:numId w:val="7"/>
        </w:numPr>
        <w:tabs>
          <w:tab w:val="left" w:pos="825"/>
        </w:tabs>
        <w:spacing w:before="60"/>
        <w:ind w:right="122"/>
        <w:jc w:val="both"/>
        <w:rPr>
          <w:sz w:val="24"/>
          <w:lang w:val="pl-PL"/>
        </w:rPr>
      </w:pPr>
      <w:r w:rsidRPr="001504E2">
        <w:rPr>
          <w:sz w:val="24"/>
          <w:lang w:val="pl-PL"/>
        </w:rPr>
        <w:t>zaleca się, aby każda zapisana strona oferty wraz z załącznikami była ponumerowana kolejnymi numerami, w prawym górnym rogu strony, w celu uniknięcia dekompletacji oferty;</w:t>
      </w:r>
    </w:p>
    <w:p w:rsidR="0063279D" w:rsidRPr="001504E2" w:rsidRDefault="00223650">
      <w:pPr>
        <w:pStyle w:val="Akapitzlist"/>
        <w:numPr>
          <w:ilvl w:val="1"/>
          <w:numId w:val="7"/>
        </w:numPr>
        <w:tabs>
          <w:tab w:val="left" w:pos="825"/>
        </w:tabs>
        <w:spacing w:before="59"/>
        <w:ind w:right="122"/>
        <w:jc w:val="both"/>
        <w:rPr>
          <w:sz w:val="24"/>
          <w:lang w:val="pl-PL"/>
        </w:rPr>
      </w:pPr>
      <w:r w:rsidRPr="001504E2">
        <w:rPr>
          <w:sz w:val="24"/>
          <w:lang w:val="pl-PL"/>
        </w:rPr>
        <w:t xml:space="preserve">formularz oferty i wszystkie dokumenty (również te złożone na załączonych do SIWZ wzorach)  muszą  być  podpisane;  za  podpisanie  uznaje  się  własnoręczny     </w:t>
      </w:r>
      <w:r w:rsidRPr="001504E2">
        <w:rPr>
          <w:spacing w:val="31"/>
          <w:sz w:val="24"/>
          <w:lang w:val="pl-PL"/>
        </w:rPr>
        <w:t xml:space="preserve"> </w:t>
      </w:r>
      <w:r w:rsidRPr="001504E2">
        <w:rPr>
          <w:sz w:val="24"/>
          <w:lang w:val="pl-PL"/>
        </w:rPr>
        <w:t>podpis</w:t>
      </w:r>
    </w:p>
    <w:p w:rsidR="0063279D" w:rsidRPr="001504E2" w:rsidRDefault="0063279D">
      <w:pPr>
        <w:jc w:val="both"/>
        <w:rPr>
          <w:sz w:val="24"/>
          <w:lang w:val="pl-PL"/>
        </w:rPr>
        <w:sectPr w:rsidR="0063279D" w:rsidRPr="001504E2">
          <w:pgSz w:w="11910" w:h="16840"/>
          <w:pgMar w:top="1340" w:right="1300" w:bottom="1220" w:left="1300" w:header="0" w:footer="1035" w:gutter="0"/>
          <w:cols w:space="708"/>
        </w:sectPr>
      </w:pPr>
    </w:p>
    <w:p w:rsidR="0063279D" w:rsidRPr="001504E2" w:rsidRDefault="00223650">
      <w:pPr>
        <w:pStyle w:val="Tekstpodstawowy"/>
        <w:spacing w:before="49"/>
        <w:ind w:left="824" w:right="120"/>
        <w:rPr>
          <w:lang w:val="pl-PL"/>
        </w:rPr>
      </w:pPr>
      <w:r w:rsidRPr="001504E2">
        <w:rPr>
          <w:lang w:val="pl-PL"/>
        </w:rPr>
        <w:lastRenderedPageBreak/>
        <w:t>z pieczątką imienną  przez  osobę(-y)  upoważnioną(-e)  do  reprezentowania  zgodnie z zasadami reprezentacji Wykonawcy;</w:t>
      </w:r>
    </w:p>
    <w:p w:rsidR="0063279D" w:rsidRPr="001504E2" w:rsidRDefault="00223650">
      <w:pPr>
        <w:pStyle w:val="Akapitzlist"/>
        <w:numPr>
          <w:ilvl w:val="1"/>
          <w:numId w:val="7"/>
        </w:numPr>
        <w:tabs>
          <w:tab w:val="left" w:pos="825"/>
        </w:tabs>
        <w:spacing w:before="60"/>
        <w:ind w:right="116"/>
        <w:jc w:val="both"/>
        <w:rPr>
          <w:sz w:val="24"/>
          <w:lang w:val="pl-PL"/>
        </w:rPr>
      </w:pPr>
      <w:r w:rsidRPr="001504E2">
        <w:rPr>
          <w:sz w:val="24"/>
          <w:lang w:val="pl-PL"/>
        </w:rPr>
        <w:t>poprawki lub zmiany w ofercie powinny  być  parafowane  własnoręcznie  przez  osobę (-y) podpisującą(-e) ofertę i opatrzone</w:t>
      </w:r>
      <w:r w:rsidRPr="001504E2">
        <w:rPr>
          <w:spacing w:val="-9"/>
          <w:sz w:val="24"/>
          <w:lang w:val="pl-PL"/>
        </w:rPr>
        <w:t xml:space="preserve"> </w:t>
      </w:r>
      <w:r w:rsidRPr="001504E2">
        <w:rPr>
          <w:sz w:val="24"/>
          <w:lang w:val="pl-PL"/>
        </w:rPr>
        <w:t>datą;</w:t>
      </w:r>
    </w:p>
    <w:p w:rsidR="0063279D" w:rsidRPr="001504E2" w:rsidRDefault="00223650">
      <w:pPr>
        <w:pStyle w:val="Akapitzlist"/>
        <w:numPr>
          <w:ilvl w:val="1"/>
          <w:numId w:val="7"/>
        </w:numPr>
        <w:tabs>
          <w:tab w:val="left" w:pos="825"/>
        </w:tabs>
        <w:spacing w:before="60"/>
        <w:jc w:val="left"/>
        <w:rPr>
          <w:sz w:val="24"/>
          <w:lang w:val="pl-PL"/>
        </w:rPr>
      </w:pPr>
      <w:r w:rsidRPr="001504E2">
        <w:rPr>
          <w:sz w:val="24"/>
          <w:lang w:val="pl-PL"/>
        </w:rPr>
        <w:t>zaleca się, aby oferta była trwale</w:t>
      </w:r>
      <w:r w:rsidRPr="001504E2">
        <w:rPr>
          <w:spacing w:val="-10"/>
          <w:sz w:val="24"/>
          <w:lang w:val="pl-PL"/>
        </w:rPr>
        <w:t xml:space="preserve"> </w:t>
      </w:r>
      <w:r w:rsidRPr="001504E2">
        <w:rPr>
          <w:sz w:val="24"/>
          <w:lang w:val="pl-PL"/>
        </w:rPr>
        <w:t>spięta;</w:t>
      </w:r>
    </w:p>
    <w:p w:rsidR="0063279D" w:rsidRDefault="00223650">
      <w:pPr>
        <w:pStyle w:val="Akapitzlist"/>
        <w:numPr>
          <w:ilvl w:val="1"/>
          <w:numId w:val="7"/>
        </w:numPr>
        <w:tabs>
          <w:tab w:val="left" w:pos="825"/>
        </w:tabs>
        <w:spacing w:before="60"/>
        <w:ind w:right="114"/>
        <w:jc w:val="both"/>
        <w:rPr>
          <w:b/>
          <w:sz w:val="24"/>
        </w:rPr>
      </w:pPr>
      <w:r w:rsidRPr="001504E2">
        <w:rPr>
          <w:sz w:val="24"/>
          <w:lang w:val="pl-PL"/>
        </w:rPr>
        <w:t xml:space="preserve">w przypadku, gdy Wykonawcę reprezentuje pełnomocnik do oferty musi być załączone pełnomocnictwo określające jego zakres i podpisane przez osoby uprawnione  do  reprezentacji  mocodawcy.  </w:t>
      </w:r>
      <w:r>
        <w:rPr>
          <w:b/>
          <w:sz w:val="24"/>
          <w:u w:val="thick"/>
        </w:rPr>
        <w:t xml:space="preserve">Pełnomocnictwo  do  podpisania </w:t>
      </w:r>
      <w:r>
        <w:rPr>
          <w:b/>
          <w:spacing w:val="9"/>
          <w:sz w:val="24"/>
          <w:u w:val="thick"/>
        </w:rPr>
        <w:t xml:space="preserve"> </w:t>
      </w:r>
      <w:r>
        <w:rPr>
          <w:b/>
          <w:sz w:val="24"/>
          <w:u w:val="thick"/>
        </w:rPr>
        <w:t>oferty</w:t>
      </w:r>
    </w:p>
    <w:p w:rsidR="0063279D" w:rsidRPr="001504E2" w:rsidRDefault="00223650">
      <w:pPr>
        <w:pStyle w:val="Nagwek1"/>
        <w:ind w:left="824" w:right="715"/>
        <w:rPr>
          <w:b w:val="0"/>
          <w:lang w:val="pl-PL"/>
        </w:rPr>
      </w:pPr>
      <w:r w:rsidRPr="001504E2">
        <w:rPr>
          <w:b w:val="0"/>
          <w:spacing w:val="-60"/>
          <w:u w:val="thick"/>
          <w:lang w:val="pl-PL"/>
        </w:rPr>
        <w:t xml:space="preserve"> </w:t>
      </w:r>
      <w:r w:rsidRPr="001504E2">
        <w:rPr>
          <w:u w:val="thick"/>
          <w:lang w:val="pl-PL"/>
        </w:rPr>
        <w:t>należy złożyć w oryginale lub notarialnie poświadczonej kopii</w:t>
      </w:r>
      <w:r w:rsidRPr="001504E2">
        <w:rPr>
          <w:b w:val="0"/>
          <w:lang w:val="pl-PL"/>
        </w:rPr>
        <w:t>;</w:t>
      </w:r>
    </w:p>
    <w:p w:rsidR="0063279D" w:rsidRPr="001504E2" w:rsidRDefault="00223650">
      <w:pPr>
        <w:pStyle w:val="Akapitzlist"/>
        <w:numPr>
          <w:ilvl w:val="1"/>
          <w:numId w:val="7"/>
        </w:numPr>
        <w:tabs>
          <w:tab w:val="left" w:pos="837"/>
        </w:tabs>
        <w:spacing w:before="60"/>
        <w:ind w:left="836" w:right="114" w:hanging="360"/>
        <w:jc w:val="both"/>
        <w:rPr>
          <w:sz w:val="24"/>
          <w:lang w:val="pl-PL"/>
        </w:rPr>
      </w:pPr>
      <w:r w:rsidRPr="001504E2">
        <w:rPr>
          <w:sz w:val="24"/>
          <w:lang w:val="pl-PL"/>
        </w:rPr>
        <w:t>w przypadku, gdy Wykonawca zamierza powierzyć część (zakres) zamówienia podwykonawcom, w ofercie musi podać, która z części zostanie im powierzona</w:t>
      </w:r>
      <w:r w:rsidRPr="001504E2">
        <w:rPr>
          <w:color w:val="0000FF"/>
          <w:sz w:val="24"/>
          <w:lang w:val="pl-PL"/>
        </w:rPr>
        <w:t xml:space="preserve">. </w:t>
      </w:r>
      <w:r w:rsidRPr="001504E2">
        <w:rPr>
          <w:sz w:val="24"/>
          <w:lang w:val="pl-PL"/>
        </w:rPr>
        <w:t>Brak złożenia oświadczenia o podwykonawcach zostanie uznany jako informacja, że całe zamówienie będzie realizowane wyłącznie przez</w:t>
      </w:r>
      <w:r w:rsidRPr="001504E2">
        <w:rPr>
          <w:spacing w:val="-12"/>
          <w:sz w:val="24"/>
          <w:lang w:val="pl-PL"/>
        </w:rPr>
        <w:t xml:space="preserve"> </w:t>
      </w:r>
      <w:r w:rsidRPr="001504E2">
        <w:rPr>
          <w:sz w:val="24"/>
          <w:lang w:val="pl-PL"/>
        </w:rPr>
        <w:t>Wykonawcę.</w:t>
      </w:r>
    </w:p>
    <w:p w:rsidR="0063279D" w:rsidRPr="001504E2" w:rsidRDefault="00223650">
      <w:pPr>
        <w:pStyle w:val="Akapitzlist"/>
        <w:numPr>
          <w:ilvl w:val="0"/>
          <w:numId w:val="7"/>
        </w:numPr>
        <w:tabs>
          <w:tab w:val="left" w:pos="400"/>
        </w:tabs>
        <w:spacing w:before="60"/>
        <w:ind w:right="120" w:hanging="283"/>
        <w:jc w:val="both"/>
        <w:rPr>
          <w:sz w:val="24"/>
          <w:lang w:val="pl-PL"/>
        </w:rPr>
      </w:pPr>
      <w:r w:rsidRPr="001504E2">
        <w:rPr>
          <w:sz w:val="24"/>
          <w:lang w:val="pl-PL"/>
        </w:rPr>
        <w:t>We wszystkich przypadkach, gdzie jest mowa o pieczątkach, Zamawiający dopuszcza złożenie czytelnego zapisu o treści pieczęci, np.: nazwa Wykonawcy, siedziba lub czytelny podpis w przypadku pieczęci</w:t>
      </w:r>
      <w:r w:rsidRPr="001504E2">
        <w:rPr>
          <w:spacing w:val="-5"/>
          <w:sz w:val="24"/>
          <w:lang w:val="pl-PL"/>
        </w:rPr>
        <w:t xml:space="preserve"> </w:t>
      </w:r>
      <w:r w:rsidRPr="001504E2">
        <w:rPr>
          <w:sz w:val="24"/>
          <w:lang w:val="pl-PL"/>
        </w:rPr>
        <w:t>imiennej.</w:t>
      </w:r>
    </w:p>
    <w:p w:rsidR="0063279D" w:rsidRPr="001504E2" w:rsidRDefault="00223650">
      <w:pPr>
        <w:pStyle w:val="Akapitzlist"/>
        <w:numPr>
          <w:ilvl w:val="0"/>
          <w:numId w:val="7"/>
        </w:numPr>
        <w:tabs>
          <w:tab w:val="left" w:pos="400"/>
        </w:tabs>
        <w:spacing w:before="60"/>
        <w:ind w:right="116" w:hanging="283"/>
        <w:jc w:val="both"/>
        <w:rPr>
          <w:sz w:val="24"/>
          <w:lang w:val="pl-PL"/>
        </w:rPr>
      </w:pPr>
      <w:r w:rsidRPr="001504E2">
        <w:rPr>
          <w:sz w:val="24"/>
          <w:lang w:val="pl-PL"/>
        </w:rPr>
        <w:t xml:space="preserve">W przypadku, gdy informacje zawarte w ofercie stanowią tajemnicę przedsiębiorstwa w rozumieniu przepisów ustawy o zwalczaniu nieuczciwej konkurencji, co do których Wykonawca zastrzega, że nie mogą być udostępniane innym uczestnikom postępowania, muszą </w:t>
      </w:r>
      <w:r w:rsidRPr="001504E2">
        <w:rPr>
          <w:spacing w:val="-2"/>
          <w:sz w:val="24"/>
          <w:lang w:val="pl-PL"/>
        </w:rPr>
        <w:t xml:space="preserve">być </w:t>
      </w:r>
      <w:r w:rsidRPr="001504E2">
        <w:rPr>
          <w:sz w:val="24"/>
          <w:lang w:val="pl-PL"/>
        </w:rPr>
        <w:t>oznaczone klauzulą: Informacje stanowiące tajemnicę przedsiębiorstwa w rozumieniu art. 11 ust. 4 ustawy z dnia 16 kwietnia 1993 r. o zwalczaniu nieuczciwej konkurencji (Dz. U. z 2003 r., nr 153, poz.1503, z późn. zm.) i dołączone do oferty, zaleca się aby były trwale, oddzielnie</w:t>
      </w:r>
      <w:r w:rsidRPr="001504E2">
        <w:rPr>
          <w:spacing w:val="-5"/>
          <w:sz w:val="24"/>
          <w:lang w:val="pl-PL"/>
        </w:rPr>
        <w:t xml:space="preserve"> </w:t>
      </w:r>
      <w:r w:rsidRPr="001504E2">
        <w:rPr>
          <w:sz w:val="24"/>
          <w:lang w:val="pl-PL"/>
        </w:rPr>
        <w:t>spięte.</w:t>
      </w:r>
    </w:p>
    <w:p w:rsidR="0063279D" w:rsidRDefault="00223650">
      <w:pPr>
        <w:pStyle w:val="Akapitzlist"/>
        <w:numPr>
          <w:ilvl w:val="0"/>
          <w:numId w:val="7"/>
        </w:numPr>
        <w:tabs>
          <w:tab w:val="left" w:pos="400"/>
        </w:tabs>
        <w:ind w:hanging="283"/>
        <w:jc w:val="both"/>
        <w:rPr>
          <w:sz w:val="24"/>
        </w:rPr>
      </w:pPr>
      <w:r>
        <w:rPr>
          <w:sz w:val="24"/>
        </w:rPr>
        <w:t>Odrzucenie</w:t>
      </w:r>
      <w:r>
        <w:rPr>
          <w:spacing w:val="-1"/>
          <w:sz w:val="24"/>
        </w:rPr>
        <w:t xml:space="preserve"> </w:t>
      </w:r>
      <w:r>
        <w:rPr>
          <w:sz w:val="24"/>
        </w:rPr>
        <w:t>oferty</w:t>
      </w:r>
    </w:p>
    <w:p w:rsidR="0063279D" w:rsidRDefault="00223650">
      <w:pPr>
        <w:pStyle w:val="Tekstpodstawowy"/>
        <w:ind w:left="399" w:right="120"/>
        <w:jc w:val="both"/>
      </w:pPr>
      <w:r w:rsidRPr="001504E2">
        <w:rPr>
          <w:lang w:val="pl-PL"/>
        </w:rPr>
        <w:t xml:space="preserve">Zamawiający odrzuca ofertę w przypadku wystąpienia jednej z przesłanek określonych w art. 89 ustawy. </w:t>
      </w:r>
      <w:r>
        <w:t>Ofertę Wykonawcy wykluczonego z postępowania Zamawiający uznaje za odrzuconą.</w:t>
      </w:r>
    </w:p>
    <w:p w:rsidR="0063279D" w:rsidRDefault="00223650">
      <w:pPr>
        <w:pStyle w:val="Akapitzlist"/>
        <w:numPr>
          <w:ilvl w:val="0"/>
          <w:numId w:val="7"/>
        </w:numPr>
        <w:tabs>
          <w:tab w:val="left" w:pos="400"/>
        </w:tabs>
        <w:ind w:hanging="283"/>
        <w:jc w:val="both"/>
        <w:rPr>
          <w:sz w:val="24"/>
        </w:rPr>
      </w:pPr>
      <w:r>
        <w:rPr>
          <w:sz w:val="24"/>
        </w:rPr>
        <w:t>Zabezpieczenie oferty</w:t>
      </w:r>
    </w:p>
    <w:p w:rsidR="0063279D" w:rsidRPr="001504E2" w:rsidRDefault="00223650">
      <w:pPr>
        <w:pStyle w:val="Akapitzlist"/>
        <w:numPr>
          <w:ilvl w:val="1"/>
          <w:numId w:val="7"/>
        </w:numPr>
        <w:tabs>
          <w:tab w:val="left" w:pos="683"/>
        </w:tabs>
        <w:ind w:left="682" w:right="120" w:hanging="283"/>
        <w:jc w:val="left"/>
        <w:rPr>
          <w:sz w:val="24"/>
          <w:lang w:val="pl-PL"/>
        </w:rPr>
      </w:pPr>
      <w:r w:rsidRPr="001504E2">
        <w:rPr>
          <w:sz w:val="24"/>
          <w:lang w:val="pl-PL"/>
        </w:rPr>
        <w:t>Wykonawca odpowiada za prawidłowość i kompletność oferty oraz materiałów przetargowych.</w:t>
      </w:r>
    </w:p>
    <w:p w:rsidR="0063279D" w:rsidRPr="001504E2" w:rsidRDefault="00223650">
      <w:pPr>
        <w:pStyle w:val="Akapitzlist"/>
        <w:numPr>
          <w:ilvl w:val="1"/>
          <w:numId w:val="7"/>
        </w:numPr>
        <w:tabs>
          <w:tab w:val="left" w:pos="683"/>
        </w:tabs>
        <w:spacing w:before="60"/>
        <w:ind w:left="682" w:right="123" w:hanging="283"/>
        <w:jc w:val="left"/>
        <w:rPr>
          <w:sz w:val="24"/>
          <w:lang w:val="pl-PL"/>
        </w:rPr>
      </w:pPr>
      <w:r w:rsidRPr="001504E2">
        <w:rPr>
          <w:sz w:val="24"/>
          <w:lang w:val="pl-PL"/>
        </w:rPr>
        <w:t>Ofertę umieszcza się w kopercie wewnętrznej zaadresowanej na adres Wykonawcy, tę zaś umieszcza się w kopercie zewnętrznej zaadresowanej na adres</w:t>
      </w:r>
      <w:r w:rsidRPr="001504E2">
        <w:rPr>
          <w:spacing w:val="-16"/>
          <w:sz w:val="24"/>
          <w:lang w:val="pl-PL"/>
        </w:rPr>
        <w:t xml:space="preserve"> </w:t>
      </w:r>
      <w:r w:rsidRPr="001504E2">
        <w:rPr>
          <w:sz w:val="24"/>
          <w:lang w:val="pl-PL"/>
        </w:rPr>
        <w:t>Zamawiającego.</w:t>
      </w:r>
    </w:p>
    <w:p w:rsidR="0063279D" w:rsidRPr="001504E2" w:rsidRDefault="0063279D">
      <w:pPr>
        <w:pStyle w:val="Tekstpodstawowy"/>
        <w:spacing w:before="10"/>
        <w:rPr>
          <w:sz w:val="20"/>
          <w:lang w:val="pl-PL"/>
        </w:rPr>
      </w:pPr>
    </w:p>
    <w:p w:rsidR="0063279D" w:rsidRPr="00B71FB5" w:rsidRDefault="00223650" w:rsidP="007E5C11">
      <w:pPr>
        <w:pStyle w:val="Akapitzlist"/>
        <w:numPr>
          <w:ilvl w:val="0"/>
          <w:numId w:val="7"/>
        </w:numPr>
        <w:tabs>
          <w:tab w:val="left" w:pos="400"/>
        </w:tabs>
        <w:spacing w:line="244" w:lineRule="auto"/>
        <w:ind w:left="476" w:right="114" w:hanging="360"/>
        <w:jc w:val="both"/>
        <w:rPr>
          <w:b/>
          <w:sz w:val="24"/>
          <w:lang w:val="pl-PL"/>
        </w:rPr>
      </w:pPr>
      <w:r w:rsidRPr="00B71FB5">
        <w:rPr>
          <w:sz w:val="24"/>
          <w:lang w:val="pl-PL"/>
        </w:rPr>
        <w:t xml:space="preserve">Na obu kopertach należy dodatkowo umieścić napis: </w:t>
      </w:r>
      <w:r w:rsidR="008343CC">
        <w:rPr>
          <w:b/>
          <w:sz w:val="24"/>
          <w:lang w:val="pl-PL"/>
        </w:rPr>
        <w:t>„Oferta na SPRZEDAŻ</w:t>
      </w:r>
      <w:r w:rsidRPr="00B71FB5">
        <w:rPr>
          <w:b/>
          <w:sz w:val="24"/>
          <w:lang w:val="pl-PL"/>
        </w:rPr>
        <w:t xml:space="preserve"> ENERGII ELEKTRYCZNEJ NA POTRZEBY GMINY </w:t>
      </w:r>
      <w:r w:rsidR="007E5C11" w:rsidRPr="00B71FB5">
        <w:rPr>
          <w:b/>
          <w:sz w:val="24"/>
          <w:lang w:val="pl-PL"/>
        </w:rPr>
        <w:t>BŁĘDÓW W OKRESIE 01.01.2018</w:t>
      </w:r>
      <w:r w:rsidRPr="00B71FB5">
        <w:rPr>
          <w:b/>
          <w:sz w:val="24"/>
          <w:lang w:val="pl-PL"/>
        </w:rPr>
        <w:t xml:space="preserve">  </w:t>
      </w:r>
      <w:r w:rsidRPr="00B71FB5">
        <w:rPr>
          <w:b/>
          <w:spacing w:val="37"/>
          <w:sz w:val="24"/>
          <w:lang w:val="pl-PL"/>
        </w:rPr>
        <w:t xml:space="preserve"> </w:t>
      </w:r>
      <w:r w:rsidRPr="00B71FB5">
        <w:rPr>
          <w:b/>
          <w:sz w:val="24"/>
          <w:lang w:val="pl-PL"/>
        </w:rPr>
        <w:t>r.</w:t>
      </w:r>
      <w:r w:rsidR="00B71FB5" w:rsidRPr="00B71FB5">
        <w:rPr>
          <w:b/>
          <w:lang w:val="pl-PL"/>
        </w:rPr>
        <w:t>– 31.12.2020</w:t>
      </w:r>
      <w:r w:rsidRPr="00B71FB5">
        <w:rPr>
          <w:lang w:val="pl-PL"/>
        </w:rPr>
        <w:t xml:space="preserve"> r. Nie otwierać do godz. </w:t>
      </w:r>
      <w:r w:rsidR="007E5C11" w:rsidRPr="00B71FB5">
        <w:rPr>
          <w:lang w:val="pl-PL"/>
        </w:rPr>
        <w:t>9.15 dnia 14.09</w:t>
      </w:r>
      <w:r w:rsidRPr="00B71FB5">
        <w:rPr>
          <w:lang w:val="pl-PL"/>
        </w:rPr>
        <w:t>.2017 roku”</w:t>
      </w:r>
    </w:p>
    <w:p w:rsidR="0063279D" w:rsidRPr="007E5C11" w:rsidRDefault="0063279D">
      <w:pPr>
        <w:pStyle w:val="Tekstpodstawowy"/>
        <w:spacing w:before="5"/>
        <w:rPr>
          <w:b/>
          <w:sz w:val="20"/>
          <w:lang w:val="pl-PL"/>
        </w:rPr>
      </w:pPr>
    </w:p>
    <w:p w:rsidR="0063279D" w:rsidRPr="007E5C11" w:rsidRDefault="00223650">
      <w:pPr>
        <w:pStyle w:val="Akapitzlist"/>
        <w:numPr>
          <w:ilvl w:val="0"/>
          <w:numId w:val="7"/>
        </w:numPr>
        <w:tabs>
          <w:tab w:val="left" w:pos="477"/>
        </w:tabs>
        <w:ind w:left="476" w:hanging="360"/>
        <w:jc w:val="both"/>
        <w:rPr>
          <w:sz w:val="24"/>
          <w:lang w:val="pl-PL"/>
        </w:rPr>
      </w:pPr>
      <w:r w:rsidRPr="007E5C11">
        <w:rPr>
          <w:sz w:val="24"/>
          <w:lang w:val="pl-PL"/>
        </w:rPr>
        <w:t>Koszt przygotowania</w:t>
      </w:r>
      <w:r w:rsidRPr="007E5C11">
        <w:rPr>
          <w:spacing w:val="-4"/>
          <w:sz w:val="24"/>
          <w:lang w:val="pl-PL"/>
        </w:rPr>
        <w:t xml:space="preserve"> </w:t>
      </w:r>
      <w:r w:rsidRPr="007E5C11">
        <w:rPr>
          <w:sz w:val="24"/>
          <w:lang w:val="pl-PL"/>
        </w:rPr>
        <w:t>oferty</w:t>
      </w:r>
    </w:p>
    <w:p w:rsidR="0063279D" w:rsidRPr="001504E2" w:rsidRDefault="00223650">
      <w:pPr>
        <w:pStyle w:val="Tekstpodstawowy"/>
        <w:spacing w:before="60"/>
        <w:ind w:left="116" w:right="118"/>
        <w:jc w:val="both"/>
        <w:rPr>
          <w:lang w:val="pl-PL"/>
        </w:rPr>
      </w:pPr>
      <w:r w:rsidRPr="001504E2">
        <w:rPr>
          <w:lang w:val="pl-PL"/>
        </w:rPr>
        <w:t>Wykonawcy ponoszą wszelkie koszty związane z przygotowaniem i złożeniem oferty niezależnie od wyniku  postępowania  przetargowego  z  zastrzeżeniem  sytuacji  określonej  w art. 93 ust. 4</w:t>
      </w:r>
      <w:r w:rsidRPr="001504E2">
        <w:rPr>
          <w:spacing w:val="-4"/>
          <w:lang w:val="pl-PL"/>
        </w:rPr>
        <w:t xml:space="preserve"> </w:t>
      </w:r>
      <w:r w:rsidRPr="001504E2">
        <w:rPr>
          <w:lang w:val="pl-PL"/>
        </w:rPr>
        <w:t>ustawy.</w:t>
      </w:r>
    </w:p>
    <w:p w:rsidR="0063279D" w:rsidRPr="001504E2" w:rsidRDefault="0063279D">
      <w:pPr>
        <w:pStyle w:val="Tekstpodstawowy"/>
        <w:spacing w:before="5"/>
        <w:rPr>
          <w:lang w:val="pl-PL"/>
        </w:rPr>
      </w:pPr>
    </w:p>
    <w:p w:rsidR="0063279D" w:rsidRPr="001504E2" w:rsidRDefault="00223650">
      <w:pPr>
        <w:pStyle w:val="Nagwek1"/>
        <w:ind w:right="0"/>
        <w:jc w:val="both"/>
        <w:rPr>
          <w:lang w:val="pl-PL"/>
        </w:rPr>
      </w:pPr>
      <w:r w:rsidRPr="001504E2">
        <w:rPr>
          <w:lang w:val="pl-PL"/>
        </w:rPr>
        <w:t>CZĘŚĆ XIV</w:t>
      </w:r>
    </w:p>
    <w:p w:rsidR="0063279D" w:rsidRPr="001504E2" w:rsidRDefault="00223650">
      <w:pPr>
        <w:ind w:left="116"/>
        <w:jc w:val="both"/>
        <w:rPr>
          <w:b/>
          <w:sz w:val="24"/>
          <w:lang w:val="pl-PL"/>
        </w:rPr>
      </w:pPr>
      <w:r w:rsidRPr="001504E2">
        <w:rPr>
          <w:b/>
          <w:sz w:val="24"/>
          <w:lang w:val="pl-PL"/>
        </w:rPr>
        <w:t>MIEJSCE I TERMIN SKŁADANIA I OTWARCIA OFERT</w:t>
      </w:r>
    </w:p>
    <w:p w:rsidR="0063279D" w:rsidRPr="001504E2" w:rsidRDefault="0063279D">
      <w:pPr>
        <w:pStyle w:val="Tekstpodstawowy"/>
        <w:spacing w:before="9"/>
        <w:rPr>
          <w:b/>
          <w:sz w:val="23"/>
          <w:lang w:val="pl-PL"/>
        </w:rPr>
      </w:pPr>
    </w:p>
    <w:p w:rsidR="0063279D" w:rsidRPr="007E5C11" w:rsidRDefault="00223650">
      <w:pPr>
        <w:pStyle w:val="Akapitzlist"/>
        <w:numPr>
          <w:ilvl w:val="0"/>
          <w:numId w:val="6"/>
        </w:numPr>
        <w:tabs>
          <w:tab w:val="left" w:pos="837"/>
        </w:tabs>
        <w:spacing w:line="276" w:lineRule="auto"/>
        <w:ind w:right="112"/>
        <w:jc w:val="both"/>
        <w:rPr>
          <w:b/>
          <w:lang w:val="pl-PL"/>
        </w:rPr>
      </w:pPr>
      <w:r w:rsidRPr="001504E2">
        <w:rPr>
          <w:lang w:val="pl-PL"/>
        </w:rPr>
        <w:t xml:space="preserve">Oferty należy składać w siedzibie Zamawiającego – </w:t>
      </w:r>
      <w:r w:rsidRPr="001504E2">
        <w:rPr>
          <w:sz w:val="24"/>
          <w:lang w:val="pl-PL"/>
        </w:rPr>
        <w:t>ul.</w:t>
      </w:r>
      <w:r w:rsidR="007E5C11">
        <w:rPr>
          <w:sz w:val="24"/>
          <w:lang w:val="pl-PL"/>
        </w:rPr>
        <w:t xml:space="preserve"> Sadurkowska 13, 05-620 Błędów</w:t>
      </w:r>
      <w:r w:rsidRPr="001504E2">
        <w:rPr>
          <w:sz w:val="24"/>
          <w:lang w:val="pl-PL"/>
        </w:rPr>
        <w:t xml:space="preserve">. </w:t>
      </w:r>
      <w:r w:rsidRPr="001504E2">
        <w:rPr>
          <w:lang w:val="pl-PL"/>
        </w:rPr>
        <w:t xml:space="preserve">do dnia </w:t>
      </w:r>
      <w:r w:rsidR="007E5C11">
        <w:rPr>
          <w:lang w:val="pl-PL"/>
        </w:rPr>
        <w:t>14</w:t>
      </w:r>
      <w:r w:rsidR="007E5C11">
        <w:rPr>
          <w:b/>
          <w:lang w:val="pl-PL"/>
        </w:rPr>
        <w:t>.09</w:t>
      </w:r>
      <w:r w:rsidRPr="001504E2">
        <w:rPr>
          <w:b/>
          <w:lang w:val="pl-PL"/>
        </w:rPr>
        <w:t>.2017 r. do godz.</w:t>
      </w:r>
      <w:r w:rsidRPr="001504E2">
        <w:rPr>
          <w:b/>
          <w:spacing w:val="-13"/>
          <w:lang w:val="pl-PL"/>
        </w:rPr>
        <w:t xml:space="preserve"> </w:t>
      </w:r>
      <w:r w:rsidR="007E5C11">
        <w:rPr>
          <w:b/>
          <w:lang w:val="pl-PL"/>
        </w:rPr>
        <w:t>9</w:t>
      </w:r>
      <w:r w:rsidRPr="007E5C11">
        <w:rPr>
          <w:b/>
          <w:lang w:val="pl-PL"/>
        </w:rPr>
        <w:t>.00.</w:t>
      </w:r>
    </w:p>
    <w:p w:rsidR="0063279D" w:rsidRPr="007E5C11" w:rsidRDefault="0063279D">
      <w:pPr>
        <w:spacing w:line="276" w:lineRule="auto"/>
        <w:jc w:val="both"/>
        <w:rPr>
          <w:lang w:val="pl-PL"/>
        </w:rPr>
        <w:sectPr w:rsidR="0063279D" w:rsidRPr="007E5C11">
          <w:pgSz w:w="11910" w:h="16840"/>
          <w:pgMar w:top="1340" w:right="1300" w:bottom="1220" w:left="1300" w:header="0" w:footer="1035" w:gutter="0"/>
          <w:cols w:space="708"/>
        </w:sectPr>
      </w:pPr>
    </w:p>
    <w:p w:rsidR="0063279D" w:rsidRPr="001504E2" w:rsidRDefault="00223650">
      <w:pPr>
        <w:pStyle w:val="Akapitzlist"/>
        <w:numPr>
          <w:ilvl w:val="0"/>
          <w:numId w:val="6"/>
        </w:numPr>
        <w:tabs>
          <w:tab w:val="left" w:pos="400"/>
        </w:tabs>
        <w:spacing w:before="49"/>
        <w:ind w:left="399" w:right="118" w:hanging="295"/>
        <w:jc w:val="both"/>
        <w:rPr>
          <w:sz w:val="24"/>
          <w:lang w:val="pl-PL"/>
        </w:rPr>
      </w:pPr>
      <w:r w:rsidRPr="001504E2">
        <w:rPr>
          <w:sz w:val="24"/>
          <w:lang w:val="pl-PL"/>
        </w:rPr>
        <w:lastRenderedPageBreak/>
        <w:t xml:space="preserve">Oferty będą otwierane  </w:t>
      </w:r>
      <w:r w:rsidR="007E5C11">
        <w:rPr>
          <w:b/>
          <w:sz w:val="24"/>
          <w:lang w:val="pl-PL"/>
        </w:rPr>
        <w:t>w  dniu  14.09.2017  roku  o  godz.  9</w:t>
      </w:r>
      <w:r w:rsidRPr="001504E2">
        <w:rPr>
          <w:b/>
          <w:sz w:val="24"/>
          <w:lang w:val="pl-PL"/>
        </w:rPr>
        <w:t xml:space="preserve">.15  </w:t>
      </w:r>
      <w:r w:rsidRPr="001504E2">
        <w:rPr>
          <w:sz w:val="24"/>
          <w:lang w:val="pl-PL"/>
        </w:rPr>
        <w:t xml:space="preserve">w  </w:t>
      </w:r>
      <w:r w:rsidR="007E5C11">
        <w:rPr>
          <w:sz w:val="24"/>
          <w:lang w:val="pl-PL"/>
        </w:rPr>
        <w:t>pokoju nr 1 w Urzędzie Gminy w Błędowie</w:t>
      </w:r>
    </w:p>
    <w:p w:rsidR="0063279D" w:rsidRPr="001504E2" w:rsidRDefault="00223650">
      <w:pPr>
        <w:pStyle w:val="Akapitzlist"/>
        <w:numPr>
          <w:ilvl w:val="0"/>
          <w:numId w:val="6"/>
        </w:numPr>
        <w:tabs>
          <w:tab w:val="left" w:pos="400"/>
        </w:tabs>
        <w:ind w:left="399" w:hanging="295"/>
        <w:jc w:val="left"/>
        <w:rPr>
          <w:sz w:val="24"/>
          <w:lang w:val="pl-PL"/>
        </w:rPr>
      </w:pPr>
      <w:r w:rsidRPr="001504E2">
        <w:rPr>
          <w:sz w:val="24"/>
          <w:lang w:val="pl-PL"/>
        </w:rPr>
        <w:t>Oferty, które wpłyną po terminie zostaną niezwłocznie zwrócone bez</w:t>
      </w:r>
      <w:r w:rsidRPr="001504E2">
        <w:rPr>
          <w:spacing w:val="-11"/>
          <w:sz w:val="24"/>
          <w:lang w:val="pl-PL"/>
        </w:rPr>
        <w:t xml:space="preserve"> </w:t>
      </w:r>
      <w:r w:rsidRPr="001504E2">
        <w:rPr>
          <w:sz w:val="24"/>
          <w:lang w:val="pl-PL"/>
        </w:rPr>
        <w:t>otwierania.</w:t>
      </w:r>
    </w:p>
    <w:p w:rsidR="0063279D" w:rsidRDefault="00223650">
      <w:pPr>
        <w:pStyle w:val="Akapitzlist"/>
        <w:numPr>
          <w:ilvl w:val="0"/>
          <w:numId w:val="6"/>
        </w:numPr>
        <w:tabs>
          <w:tab w:val="left" w:pos="400"/>
        </w:tabs>
        <w:ind w:left="399" w:hanging="295"/>
        <w:jc w:val="left"/>
        <w:rPr>
          <w:sz w:val="24"/>
        </w:rPr>
      </w:pPr>
      <w:r>
        <w:rPr>
          <w:sz w:val="24"/>
        </w:rPr>
        <w:t>Zmiana i wycofanie</w:t>
      </w:r>
      <w:r>
        <w:rPr>
          <w:spacing w:val="-6"/>
          <w:sz w:val="24"/>
        </w:rPr>
        <w:t xml:space="preserve"> </w:t>
      </w:r>
      <w:r>
        <w:rPr>
          <w:sz w:val="24"/>
        </w:rPr>
        <w:t>oferty</w:t>
      </w:r>
    </w:p>
    <w:p w:rsidR="0063279D" w:rsidRPr="001504E2" w:rsidRDefault="00223650">
      <w:pPr>
        <w:pStyle w:val="Tekstpodstawowy"/>
        <w:ind w:left="399" w:right="121"/>
        <w:jc w:val="both"/>
        <w:rPr>
          <w:lang w:val="pl-PL"/>
        </w:rPr>
      </w:pPr>
      <w:r w:rsidRPr="001504E2">
        <w:rPr>
          <w:lang w:val="pl-PL"/>
        </w:rPr>
        <w:t>Wykonawca może przed upływem terminu do składania ofert zmienić lub wycofać ofertę. Powiadomienie o wprowadzeniu  zmian  lub  o  wycofaniu  oferty  winno  zostać  złożone w sposób i formie przewidzianych dla złożenia oferty, z zastrzeżeniem, że koperty będą zawierały dodatkowe oznaczenie „ZMIANA”/”WYCOFANIE”.</w:t>
      </w:r>
    </w:p>
    <w:p w:rsidR="0063279D" w:rsidRPr="001504E2" w:rsidRDefault="00223650">
      <w:pPr>
        <w:pStyle w:val="Akapitzlist"/>
        <w:numPr>
          <w:ilvl w:val="0"/>
          <w:numId w:val="6"/>
        </w:numPr>
        <w:tabs>
          <w:tab w:val="left" w:pos="400"/>
        </w:tabs>
        <w:ind w:left="399" w:right="121" w:hanging="283"/>
        <w:jc w:val="both"/>
        <w:rPr>
          <w:sz w:val="24"/>
          <w:lang w:val="pl-PL"/>
        </w:rPr>
      </w:pPr>
      <w:r w:rsidRPr="001504E2">
        <w:rPr>
          <w:sz w:val="24"/>
          <w:lang w:val="pl-PL"/>
        </w:rPr>
        <w:t>Podczas otwarcia ofert Zamawiający podaje się nazwy (firmy) oraz adresy wykonawców,  a także informacje dotyczące ceny, terminu wykonania zamówienia, okresu gwarancji         i warunków płatności zawartych w</w:t>
      </w:r>
      <w:r w:rsidRPr="001504E2">
        <w:rPr>
          <w:spacing w:val="-7"/>
          <w:sz w:val="24"/>
          <w:lang w:val="pl-PL"/>
        </w:rPr>
        <w:t xml:space="preserve"> </w:t>
      </w:r>
      <w:r w:rsidRPr="001504E2">
        <w:rPr>
          <w:sz w:val="24"/>
          <w:lang w:val="pl-PL"/>
        </w:rPr>
        <w:t>ofertach.</w:t>
      </w:r>
    </w:p>
    <w:p w:rsidR="0063279D" w:rsidRPr="001504E2" w:rsidRDefault="00223650">
      <w:pPr>
        <w:pStyle w:val="Akapitzlist"/>
        <w:numPr>
          <w:ilvl w:val="0"/>
          <w:numId w:val="6"/>
        </w:numPr>
        <w:tabs>
          <w:tab w:val="left" w:pos="400"/>
        </w:tabs>
        <w:ind w:left="399" w:right="123" w:hanging="283"/>
        <w:jc w:val="both"/>
        <w:rPr>
          <w:sz w:val="24"/>
          <w:lang w:val="pl-PL"/>
        </w:rPr>
      </w:pPr>
      <w:r w:rsidRPr="001504E2">
        <w:rPr>
          <w:sz w:val="24"/>
          <w:lang w:val="pl-PL"/>
        </w:rPr>
        <w:t>Niezwłocznie po otwarciu ofert Zamawiający zamieszcza na stronie internetowej informacje</w:t>
      </w:r>
      <w:r w:rsidRPr="001504E2">
        <w:rPr>
          <w:spacing w:val="-5"/>
          <w:sz w:val="24"/>
          <w:lang w:val="pl-PL"/>
        </w:rPr>
        <w:t xml:space="preserve"> </w:t>
      </w:r>
      <w:r w:rsidRPr="001504E2">
        <w:rPr>
          <w:sz w:val="24"/>
          <w:lang w:val="pl-PL"/>
        </w:rPr>
        <w:t>dotyczące:</w:t>
      </w:r>
    </w:p>
    <w:p w:rsidR="0063279D" w:rsidRPr="001504E2" w:rsidRDefault="00223650">
      <w:pPr>
        <w:pStyle w:val="Akapitzlist"/>
        <w:numPr>
          <w:ilvl w:val="1"/>
          <w:numId w:val="6"/>
        </w:numPr>
        <w:tabs>
          <w:tab w:val="left" w:pos="659"/>
        </w:tabs>
        <w:ind w:hanging="144"/>
        <w:jc w:val="both"/>
        <w:rPr>
          <w:sz w:val="24"/>
          <w:lang w:val="pl-PL"/>
        </w:rPr>
      </w:pPr>
      <w:r w:rsidRPr="001504E2">
        <w:rPr>
          <w:sz w:val="24"/>
          <w:lang w:val="pl-PL"/>
        </w:rPr>
        <w:t>kwoty, jaką zamierza przeznaczyć na sfinansowanie</w:t>
      </w:r>
      <w:r w:rsidRPr="001504E2">
        <w:rPr>
          <w:spacing w:val="-8"/>
          <w:sz w:val="24"/>
          <w:lang w:val="pl-PL"/>
        </w:rPr>
        <w:t xml:space="preserve"> </w:t>
      </w:r>
      <w:r w:rsidRPr="001504E2">
        <w:rPr>
          <w:sz w:val="24"/>
          <w:lang w:val="pl-PL"/>
        </w:rPr>
        <w:t>zamówienia;</w:t>
      </w:r>
    </w:p>
    <w:p w:rsidR="0063279D" w:rsidRPr="001504E2" w:rsidRDefault="00223650">
      <w:pPr>
        <w:pStyle w:val="Akapitzlist"/>
        <w:numPr>
          <w:ilvl w:val="1"/>
          <w:numId w:val="6"/>
        </w:numPr>
        <w:tabs>
          <w:tab w:val="left" w:pos="659"/>
        </w:tabs>
        <w:ind w:left="658" w:hanging="259"/>
        <w:jc w:val="both"/>
        <w:rPr>
          <w:sz w:val="24"/>
          <w:lang w:val="pl-PL"/>
        </w:rPr>
      </w:pPr>
      <w:r w:rsidRPr="001504E2">
        <w:rPr>
          <w:sz w:val="24"/>
          <w:lang w:val="pl-PL"/>
        </w:rPr>
        <w:t>firm oraz adresów wykonawców, którzy złożyli oferty w</w:t>
      </w:r>
      <w:r w:rsidRPr="001504E2">
        <w:rPr>
          <w:spacing w:val="-12"/>
          <w:sz w:val="24"/>
          <w:lang w:val="pl-PL"/>
        </w:rPr>
        <w:t xml:space="preserve"> </w:t>
      </w:r>
      <w:r w:rsidRPr="001504E2">
        <w:rPr>
          <w:sz w:val="24"/>
          <w:lang w:val="pl-PL"/>
        </w:rPr>
        <w:t>terminie;</w:t>
      </w:r>
    </w:p>
    <w:p w:rsidR="0063279D" w:rsidRPr="00B71FB5" w:rsidRDefault="00223650">
      <w:pPr>
        <w:pStyle w:val="Akapitzlist"/>
        <w:numPr>
          <w:ilvl w:val="1"/>
          <w:numId w:val="6"/>
        </w:numPr>
        <w:tabs>
          <w:tab w:val="left" w:pos="659"/>
        </w:tabs>
        <w:ind w:right="1099" w:hanging="144"/>
        <w:rPr>
          <w:sz w:val="24"/>
          <w:lang w:val="pl-PL"/>
        </w:rPr>
      </w:pPr>
      <w:r w:rsidRPr="00B71FB5">
        <w:rPr>
          <w:sz w:val="24"/>
          <w:lang w:val="pl-PL"/>
        </w:rPr>
        <w:t>ceny, terminu wykonania zamówienia, okresu gwarancji i warunków płatności zawartych w</w:t>
      </w:r>
      <w:r w:rsidRPr="00B71FB5">
        <w:rPr>
          <w:spacing w:val="-7"/>
          <w:sz w:val="24"/>
          <w:lang w:val="pl-PL"/>
        </w:rPr>
        <w:t xml:space="preserve"> </w:t>
      </w:r>
      <w:r w:rsidRPr="00B71FB5">
        <w:rPr>
          <w:sz w:val="24"/>
          <w:lang w:val="pl-PL"/>
        </w:rPr>
        <w:t>ofertach.</w:t>
      </w:r>
    </w:p>
    <w:p w:rsidR="0063279D" w:rsidRPr="001504E2" w:rsidRDefault="0063279D">
      <w:pPr>
        <w:pStyle w:val="Tekstpodstawowy"/>
        <w:spacing w:before="4"/>
        <w:rPr>
          <w:lang w:val="pl-PL"/>
        </w:rPr>
      </w:pPr>
    </w:p>
    <w:p w:rsidR="0063279D" w:rsidRPr="001504E2" w:rsidRDefault="00223650">
      <w:pPr>
        <w:pStyle w:val="Nagwek1"/>
        <w:spacing w:before="1"/>
        <w:rPr>
          <w:lang w:val="pl-PL"/>
        </w:rPr>
      </w:pPr>
      <w:r w:rsidRPr="001504E2">
        <w:rPr>
          <w:lang w:val="pl-PL"/>
        </w:rPr>
        <w:t>CZĘŚĆ XV</w:t>
      </w:r>
    </w:p>
    <w:p w:rsidR="0063279D" w:rsidRPr="001504E2" w:rsidRDefault="00223650">
      <w:pPr>
        <w:ind w:left="116" w:right="4703"/>
        <w:rPr>
          <w:b/>
          <w:sz w:val="24"/>
          <w:lang w:val="pl-PL"/>
        </w:rPr>
      </w:pPr>
      <w:r w:rsidRPr="001504E2">
        <w:rPr>
          <w:b/>
          <w:sz w:val="24"/>
          <w:lang w:val="pl-PL"/>
        </w:rPr>
        <w:t>OPIS SPOSOBU OBLICZENIA CENY</w:t>
      </w:r>
    </w:p>
    <w:p w:rsidR="0063279D" w:rsidRPr="001504E2" w:rsidRDefault="0063279D">
      <w:pPr>
        <w:pStyle w:val="Tekstpodstawowy"/>
        <w:spacing w:before="1"/>
        <w:rPr>
          <w:b/>
          <w:sz w:val="27"/>
          <w:lang w:val="pl-PL"/>
        </w:rPr>
      </w:pPr>
    </w:p>
    <w:p w:rsidR="0063279D" w:rsidRPr="001504E2" w:rsidRDefault="00223650">
      <w:pPr>
        <w:pStyle w:val="Akapitzlist"/>
        <w:numPr>
          <w:ilvl w:val="0"/>
          <w:numId w:val="5"/>
        </w:numPr>
        <w:tabs>
          <w:tab w:val="left" w:pos="400"/>
        </w:tabs>
        <w:ind w:hanging="283"/>
        <w:rPr>
          <w:sz w:val="24"/>
          <w:lang w:val="pl-PL"/>
        </w:rPr>
      </w:pPr>
      <w:r w:rsidRPr="001504E2">
        <w:rPr>
          <w:sz w:val="24"/>
          <w:lang w:val="pl-PL"/>
        </w:rPr>
        <w:t xml:space="preserve">Ofertę należy sporządzić na Formularzu ofertowy </w:t>
      </w:r>
      <w:r w:rsidRPr="00B71FB5">
        <w:rPr>
          <w:sz w:val="24"/>
          <w:lang w:val="pl-PL"/>
        </w:rPr>
        <w:t>(załącznik nr 2 do</w:t>
      </w:r>
      <w:r w:rsidRPr="00B71FB5">
        <w:rPr>
          <w:spacing w:val="-13"/>
          <w:sz w:val="24"/>
          <w:lang w:val="pl-PL"/>
        </w:rPr>
        <w:t xml:space="preserve"> </w:t>
      </w:r>
      <w:r w:rsidRPr="00B71FB5">
        <w:rPr>
          <w:sz w:val="24"/>
          <w:lang w:val="pl-PL"/>
        </w:rPr>
        <w:t>SIWZ).</w:t>
      </w:r>
    </w:p>
    <w:p w:rsidR="0063279D" w:rsidRPr="001504E2" w:rsidRDefault="00223650">
      <w:pPr>
        <w:pStyle w:val="Akapitzlist"/>
        <w:numPr>
          <w:ilvl w:val="0"/>
          <w:numId w:val="5"/>
        </w:numPr>
        <w:tabs>
          <w:tab w:val="left" w:pos="400"/>
        </w:tabs>
        <w:ind w:right="698" w:hanging="283"/>
        <w:rPr>
          <w:sz w:val="24"/>
          <w:lang w:val="pl-PL"/>
        </w:rPr>
      </w:pPr>
      <w:r w:rsidRPr="001504E2">
        <w:rPr>
          <w:sz w:val="24"/>
          <w:lang w:val="pl-PL"/>
        </w:rPr>
        <w:t>W Formularzu ofertowym (załącznik nr 2 do SIWZ) należy wpisać całkowitą cenę za wykonanie zamówienia brutto, stanowiącą</w:t>
      </w:r>
      <w:r w:rsidRPr="001504E2">
        <w:rPr>
          <w:spacing w:val="-8"/>
          <w:sz w:val="24"/>
          <w:lang w:val="pl-PL"/>
        </w:rPr>
        <w:t xml:space="preserve"> </w:t>
      </w:r>
      <w:r w:rsidRPr="001504E2">
        <w:rPr>
          <w:sz w:val="24"/>
          <w:lang w:val="pl-PL"/>
        </w:rPr>
        <w:t>sumę:</w:t>
      </w:r>
    </w:p>
    <w:p w:rsidR="0063279D" w:rsidRPr="00EC1FFA" w:rsidRDefault="00223650">
      <w:pPr>
        <w:pStyle w:val="Akapitzlist"/>
        <w:numPr>
          <w:ilvl w:val="1"/>
          <w:numId w:val="5"/>
        </w:numPr>
        <w:tabs>
          <w:tab w:val="left" w:pos="683"/>
        </w:tabs>
        <w:ind w:firstLine="0"/>
        <w:jc w:val="both"/>
        <w:rPr>
          <w:sz w:val="24"/>
          <w:lang w:val="pl-PL"/>
        </w:rPr>
      </w:pPr>
      <w:r w:rsidRPr="00EC1FFA">
        <w:rPr>
          <w:sz w:val="24"/>
          <w:lang w:val="pl-PL"/>
        </w:rPr>
        <w:t>całkowitej ceny energii dla grupy taryfowej</w:t>
      </w:r>
      <w:r w:rsidRPr="00EC1FFA">
        <w:rPr>
          <w:spacing w:val="-11"/>
          <w:sz w:val="24"/>
          <w:lang w:val="pl-PL"/>
        </w:rPr>
        <w:t xml:space="preserve"> </w:t>
      </w:r>
      <w:r w:rsidR="00EC1FFA" w:rsidRPr="00EC1FFA">
        <w:rPr>
          <w:sz w:val="24"/>
          <w:lang w:val="pl-PL"/>
        </w:rPr>
        <w:t>C12 A</w:t>
      </w:r>
      <w:r w:rsidRPr="00EC1FFA">
        <w:rPr>
          <w:sz w:val="24"/>
          <w:lang w:val="pl-PL"/>
        </w:rPr>
        <w:t>,</w:t>
      </w:r>
    </w:p>
    <w:p w:rsidR="0063279D" w:rsidRPr="00EC1FFA" w:rsidRDefault="00223650">
      <w:pPr>
        <w:pStyle w:val="Akapitzlist"/>
        <w:numPr>
          <w:ilvl w:val="1"/>
          <w:numId w:val="5"/>
        </w:numPr>
        <w:tabs>
          <w:tab w:val="left" w:pos="683"/>
        </w:tabs>
        <w:ind w:left="682" w:hanging="283"/>
        <w:jc w:val="both"/>
        <w:rPr>
          <w:sz w:val="24"/>
          <w:lang w:val="pl-PL"/>
        </w:rPr>
      </w:pPr>
      <w:r w:rsidRPr="00EC1FFA">
        <w:rPr>
          <w:sz w:val="24"/>
          <w:lang w:val="pl-PL"/>
        </w:rPr>
        <w:t>całkowitej ceny energii dla grupy taryfowej</w:t>
      </w:r>
      <w:r w:rsidRPr="00EC1FFA">
        <w:rPr>
          <w:spacing w:val="-13"/>
          <w:sz w:val="24"/>
          <w:lang w:val="pl-PL"/>
        </w:rPr>
        <w:t xml:space="preserve"> </w:t>
      </w:r>
      <w:r w:rsidRPr="00EC1FFA">
        <w:rPr>
          <w:sz w:val="24"/>
          <w:lang w:val="pl-PL"/>
        </w:rPr>
        <w:t>C12B,</w:t>
      </w:r>
    </w:p>
    <w:p w:rsidR="0063279D" w:rsidRPr="00EC1FFA" w:rsidRDefault="00223650">
      <w:pPr>
        <w:pStyle w:val="Akapitzlist"/>
        <w:numPr>
          <w:ilvl w:val="1"/>
          <w:numId w:val="5"/>
        </w:numPr>
        <w:tabs>
          <w:tab w:val="left" w:pos="683"/>
        </w:tabs>
        <w:ind w:left="682" w:hanging="283"/>
        <w:jc w:val="both"/>
        <w:rPr>
          <w:sz w:val="24"/>
          <w:lang w:val="pl-PL"/>
        </w:rPr>
      </w:pPr>
      <w:r w:rsidRPr="00EC1FFA">
        <w:rPr>
          <w:sz w:val="24"/>
          <w:lang w:val="pl-PL"/>
        </w:rPr>
        <w:t>całkowitej ceny energii dla grupy taryfowej</w:t>
      </w:r>
      <w:r w:rsidRPr="00EC1FFA">
        <w:rPr>
          <w:spacing w:val="-11"/>
          <w:sz w:val="24"/>
          <w:lang w:val="pl-PL"/>
        </w:rPr>
        <w:t xml:space="preserve"> </w:t>
      </w:r>
      <w:r w:rsidR="00EC1FFA" w:rsidRPr="00EC1FFA">
        <w:rPr>
          <w:sz w:val="24"/>
          <w:lang w:val="pl-PL"/>
        </w:rPr>
        <w:t>C22 A</w:t>
      </w:r>
      <w:r w:rsidRPr="00EC1FFA">
        <w:rPr>
          <w:sz w:val="24"/>
          <w:lang w:val="pl-PL"/>
        </w:rPr>
        <w:t>,</w:t>
      </w:r>
    </w:p>
    <w:p w:rsidR="00EC1FFA" w:rsidRDefault="00223650">
      <w:pPr>
        <w:pStyle w:val="Akapitzlist"/>
        <w:numPr>
          <w:ilvl w:val="1"/>
          <w:numId w:val="5"/>
        </w:numPr>
        <w:tabs>
          <w:tab w:val="left" w:pos="683"/>
        </w:tabs>
        <w:ind w:right="3959" w:firstLine="0"/>
        <w:rPr>
          <w:sz w:val="24"/>
          <w:lang w:val="pl-PL"/>
        </w:rPr>
      </w:pPr>
      <w:r w:rsidRPr="00EC1FFA">
        <w:rPr>
          <w:sz w:val="24"/>
          <w:lang w:val="pl-PL"/>
        </w:rPr>
        <w:t>całkowitej ceny energii dla grupy taryfowej G11</w:t>
      </w:r>
    </w:p>
    <w:p w:rsidR="00B71FB5" w:rsidRPr="00B71FB5" w:rsidRDefault="00B71FB5" w:rsidP="00B71FB5">
      <w:pPr>
        <w:pStyle w:val="Akapitzlist"/>
        <w:numPr>
          <w:ilvl w:val="1"/>
          <w:numId w:val="5"/>
        </w:numPr>
        <w:tabs>
          <w:tab w:val="left" w:pos="683"/>
        </w:tabs>
        <w:ind w:right="3959" w:firstLine="27"/>
        <w:rPr>
          <w:sz w:val="24"/>
          <w:lang w:val="pl-PL"/>
        </w:rPr>
      </w:pPr>
      <w:r w:rsidRPr="00B71FB5">
        <w:rPr>
          <w:sz w:val="24"/>
          <w:lang w:val="pl-PL"/>
        </w:rPr>
        <w:t>całkowitej ce</w:t>
      </w:r>
      <w:r>
        <w:rPr>
          <w:sz w:val="24"/>
          <w:lang w:val="pl-PL"/>
        </w:rPr>
        <w:t>ny energii dla grupy taryfowej C</w:t>
      </w:r>
      <w:r w:rsidRPr="00B71FB5">
        <w:rPr>
          <w:sz w:val="24"/>
          <w:lang w:val="pl-PL"/>
        </w:rPr>
        <w:t>11</w:t>
      </w:r>
    </w:p>
    <w:p w:rsidR="00EC1FFA" w:rsidRDefault="00EC1FFA" w:rsidP="00EC1FFA">
      <w:pPr>
        <w:pStyle w:val="Akapitzlist"/>
        <w:numPr>
          <w:ilvl w:val="1"/>
          <w:numId w:val="5"/>
        </w:numPr>
        <w:ind w:firstLine="27"/>
        <w:rPr>
          <w:sz w:val="24"/>
          <w:lang w:val="pl-PL"/>
        </w:rPr>
      </w:pPr>
      <w:r w:rsidRPr="00EC1FFA">
        <w:rPr>
          <w:sz w:val="24"/>
          <w:lang w:val="pl-PL"/>
        </w:rPr>
        <w:t>całkowitej ceny energii dla grupy taryfowej B 21</w:t>
      </w:r>
    </w:p>
    <w:p w:rsidR="0063279D" w:rsidRPr="001504E2" w:rsidRDefault="00223650">
      <w:pPr>
        <w:pStyle w:val="Akapitzlist"/>
        <w:numPr>
          <w:ilvl w:val="1"/>
          <w:numId w:val="5"/>
        </w:numPr>
        <w:tabs>
          <w:tab w:val="left" w:pos="683"/>
        </w:tabs>
        <w:ind w:right="3959" w:firstLine="0"/>
        <w:rPr>
          <w:sz w:val="24"/>
          <w:lang w:val="pl-PL"/>
        </w:rPr>
      </w:pPr>
      <w:r w:rsidRPr="001504E2">
        <w:rPr>
          <w:sz w:val="24"/>
          <w:lang w:val="pl-PL"/>
        </w:rPr>
        <w:t>oraz stawkę podatku</w:t>
      </w:r>
      <w:r w:rsidRPr="001504E2">
        <w:rPr>
          <w:spacing w:val="-3"/>
          <w:sz w:val="24"/>
          <w:lang w:val="pl-PL"/>
        </w:rPr>
        <w:t xml:space="preserve"> </w:t>
      </w:r>
      <w:r w:rsidRPr="001504E2">
        <w:rPr>
          <w:sz w:val="24"/>
          <w:lang w:val="pl-PL"/>
        </w:rPr>
        <w:t>VAT.</w:t>
      </w:r>
    </w:p>
    <w:p w:rsidR="0063279D" w:rsidRDefault="00223650">
      <w:pPr>
        <w:pStyle w:val="Akapitzlist"/>
        <w:numPr>
          <w:ilvl w:val="0"/>
          <w:numId w:val="5"/>
        </w:numPr>
        <w:tabs>
          <w:tab w:val="left" w:pos="400"/>
        </w:tabs>
        <w:ind w:right="114" w:hanging="283"/>
        <w:jc w:val="both"/>
        <w:rPr>
          <w:sz w:val="24"/>
        </w:rPr>
      </w:pPr>
      <w:r w:rsidRPr="001504E2">
        <w:rPr>
          <w:sz w:val="24"/>
          <w:lang w:val="pl-PL"/>
        </w:rPr>
        <w:t xml:space="preserve">W formularzu cenowym </w:t>
      </w:r>
      <w:r w:rsidRPr="00B63C34">
        <w:rPr>
          <w:b/>
          <w:sz w:val="24"/>
          <w:lang w:val="pl-PL"/>
        </w:rPr>
        <w:t>(załącznik nr 7 do SIWZ</w:t>
      </w:r>
      <w:r w:rsidR="00B71FB5" w:rsidRPr="00B63C34">
        <w:rPr>
          <w:b/>
          <w:sz w:val="24"/>
          <w:lang w:val="pl-PL"/>
        </w:rPr>
        <w:t xml:space="preserve">  </w:t>
      </w:r>
      <w:r w:rsidRPr="00B63C34">
        <w:rPr>
          <w:b/>
          <w:sz w:val="24"/>
          <w:lang w:val="pl-PL"/>
        </w:rPr>
        <w:t>)</w:t>
      </w:r>
      <w:r w:rsidRPr="00B63C34">
        <w:rPr>
          <w:sz w:val="24"/>
          <w:lang w:val="pl-PL"/>
        </w:rPr>
        <w:t xml:space="preserve"> </w:t>
      </w:r>
      <w:r w:rsidRPr="001504E2">
        <w:rPr>
          <w:sz w:val="24"/>
          <w:lang w:val="pl-PL"/>
        </w:rPr>
        <w:t xml:space="preserve">należy wpisać ceny jednostkowe netto poszczególnych pozycji </w:t>
      </w:r>
      <w:r w:rsidRPr="00B63C34">
        <w:rPr>
          <w:sz w:val="24"/>
          <w:lang w:val="pl-PL"/>
        </w:rPr>
        <w:t xml:space="preserve">(skalkulowane zgodnie z wytycznymi zawartymi w kolumnie 5, 6, 7 i 8 formularza cenowego) </w:t>
      </w:r>
      <w:r w:rsidRPr="001504E2">
        <w:rPr>
          <w:sz w:val="24"/>
          <w:lang w:val="pl-PL"/>
        </w:rPr>
        <w:t xml:space="preserve">oraz wartość zamówienia brutto z kolumny. Podstawą do kalkulacji wartości ceny ofertowej jest zestawienie punktów odbioru stanowiące zał. nr 1 do SIWZ. </w:t>
      </w:r>
      <w:r>
        <w:rPr>
          <w:sz w:val="24"/>
        </w:rPr>
        <w:t>Wartość brutto oferty oblicza się jako</w:t>
      </w:r>
      <w:r>
        <w:rPr>
          <w:spacing w:val="-6"/>
          <w:sz w:val="24"/>
        </w:rPr>
        <w:t xml:space="preserve"> </w:t>
      </w:r>
      <w:r>
        <w:rPr>
          <w:sz w:val="24"/>
        </w:rPr>
        <w:t>sumę:</w:t>
      </w:r>
    </w:p>
    <w:p w:rsidR="0063279D" w:rsidRPr="00B63C34" w:rsidRDefault="00223650" w:rsidP="00B63C34">
      <w:pPr>
        <w:pStyle w:val="Akapitzlist"/>
        <w:numPr>
          <w:ilvl w:val="1"/>
          <w:numId w:val="5"/>
        </w:numPr>
        <w:tabs>
          <w:tab w:val="left" w:pos="760"/>
        </w:tabs>
        <w:ind w:left="759" w:right="114" w:hanging="360"/>
        <w:jc w:val="both"/>
        <w:rPr>
          <w:sz w:val="24"/>
          <w:lang w:val="pl-PL"/>
        </w:rPr>
      </w:pPr>
      <w:r w:rsidRPr="001504E2">
        <w:rPr>
          <w:sz w:val="24"/>
          <w:lang w:val="pl-PL"/>
        </w:rPr>
        <w:t>iloczynu cen jednostkowych netto oraz szacowanego zużycia energii (kWh) zawartego w Szczegółowym opisie przedmiotu zamówienia stanowiącym załącznik nr 1 do  SIWZ, powiększonego o należny podatek VAT</w:t>
      </w:r>
      <w:r w:rsidRPr="001504E2">
        <w:rPr>
          <w:spacing w:val="-8"/>
          <w:sz w:val="24"/>
          <w:lang w:val="pl-PL"/>
        </w:rPr>
        <w:t xml:space="preserve"> </w:t>
      </w:r>
      <w:r w:rsidRPr="001504E2">
        <w:rPr>
          <w:sz w:val="24"/>
          <w:lang w:val="pl-PL"/>
        </w:rPr>
        <w:t>oraz</w:t>
      </w:r>
      <w:r w:rsidR="00B63C34">
        <w:rPr>
          <w:sz w:val="24"/>
          <w:lang w:val="pl-PL"/>
        </w:rPr>
        <w:t xml:space="preserve"> o ewentualną wysokość</w:t>
      </w:r>
      <w:r w:rsidRPr="00B63C34">
        <w:rPr>
          <w:sz w:val="24"/>
          <w:lang w:val="pl-PL"/>
        </w:rPr>
        <w:t xml:space="preserve"> opłaty handlowej</w:t>
      </w:r>
      <w:r w:rsidRPr="00B63C34">
        <w:rPr>
          <w:spacing w:val="-7"/>
          <w:sz w:val="24"/>
          <w:lang w:val="pl-PL"/>
        </w:rPr>
        <w:t xml:space="preserve"> </w:t>
      </w:r>
      <w:r w:rsidRPr="00B63C34">
        <w:rPr>
          <w:sz w:val="24"/>
          <w:lang w:val="pl-PL"/>
        </w:rPr>
        <w:t>(abonamentowej).</w:t>
      </w:r>
    </w:p>
    <w:p w:rsidR="0063279D" w:rsidRPr="001504E2" w:rsidRDefault="00223650">
      <w:pPr>
        <w:pStyle w:val="Akapitzlist"/>
        <w:numPr>
          <w:ilvl w:val="0"/>
          <w:numId w:val="5"/>
        </w:numPr>
        <w:tabs>
          <w:tab w:val="left" w:pos="400"/>
        </w:tabs>
        <w:ind w:right="117" w:hanging="283"/>
        <w:jc w:val="both"/>
        <w:rPr>
          <w:sz w:val="24"/>
          <w:lang w:val="pl-PL"/>
        </w:rPr>
      </w:pPr>
      <w:r w:rsidRPr="001504E2">
        <w:rPr>
          <w:sz w:val="24"/>
          <w:lang w:val="pl-PL"/>
        </w:rPr>
        <w:t>Cena oferty powinna być podana w PLN cyfrowo i słownie z uwzględnieniem należnego podatku VAT oraz winna uwzględniać wszystkie koszty związane z wykonaniem przedmiotu zamówienia oraz warunkami stawianymi przez</w:t>
      </w:r>
      <w:r w:rsidRPr="001504E2">
        <w:rPr>
          <w:spacing w:val="-11"/>
          <w:sz w:val="24"/>
          <w:lang w:val="pl-PL"/>
        </w:rPr>
        <w:t xml:space="preserve"> </w:t>
      </w:r>
      <w:r w:rsidRPr="001504E2">
        <w:rPr>
          <w:sz w:val="24"/>
          <w:lang w:val="pl-PL"/>
        </w:rPr>
        <w:t>Zamawiającego.</w:t>
      </w:r>
    </w:p>
    <w:p w:rsidR="0063279D" w:rsidRPr="001504E2" w:rsidRDefault="00223650">
      <w:pPr>
        <w:pStyle w:val="Akapitzlist"/>
        <w:numPr>
          <w:ilvl w:val="0"/>
          <w:numId w:val="5"/>
        </w:numPr>
        <w:tabs>
          <w:tab w:val="left" w:pos="400"/>
        </w:tabs>
        <w:ind w:right="114" w:hanging="283"/>
        <w:jc w:val="both"/>
        <w:rPr>
          <w:sz w:val="24"/>
          <w:lang w:val="pl-PL"/>
        </w:rPr>
      </w:pPr>
      <w:r w:rsidRPr="001504E2">
        <w:rPr>
          <w:sz w:val="24"/>
          <w:lang w:val="pl-PL"/>
        </w:rPr>
        <w:t>Cena oferty jest ceną brutto za energię elektryczną dla punktów poboru szczegółowo określonych</w:t>
      </w:r>
      <w:r w:rsidRPr="001504E2">
        <w:rPr>
          <w:spacing w:val="25"/>
          <w:sz w:val="24"/>
          <w:lang w:val="pl-PL"/>
        </w:rPr>
        <w:t xml:space="preserve"> </w:t>
      </w:r>
      <w:r w:rsidRPr="001504E2">
        <w:rPr>
          <w:sz w:val="24"/>
          <w:lang w:val="pl-PL"/>
        </w:rPr>
        <w:t>w</w:t>
      </w:r>
      <w:r w:rsidRPr="001504E2">
        <w:rPr>
          <w:spacing w:val="24"/>
          <w:sz w:val="24"/>
          <w:lang w:val="pl-PL"/>
        </w:rPr>
        <w:t xml:space="preserve"> </w:t>
      </w:r>
      <w:r w:rsidRPr="001504E2">
        <w:rPr>
          <w:sz w:val="24"/>
          <w:lang w:val="pl-PL"/>
        </w:rPr>
        <w:t>Opisie</w:t>
      </w:r>
      <w:r w:rsidRPr="001504E2">
        <w:rPr>
          <w:spacing w:val="24"/>
          <w:sz w:val="24"/>
          <w:lang w:val="pl-PL"/>
        </w:rPr>
        <w:t xml:space="preserve"> </w:t>
      </w:r>
      <w:r w:rsidRPr="001504E2">
        <w:rPr>
          <w:sz w:val="24"/>
          <w:lang w:val="pl-PL"/>
        </w:rPr>
        <w:t>przedmiotu</w:t>
      </w:r>
      <w:r w:rsidRPr="001504E2">
        <w:rPr>
          <w:spacing w:val="23"/>
          <w:sz w:val="24"/>
          <w:lang w:val="pl-PL"/>
        </w:rPr>
        <w:t xml:space="preserve"> </w:t>
      </w:r>
      <w:r w:rsidRPr="001504E2">
        <w:rPr>
          <w:sz w:val="24"/>
          <w:lang w:val="pl-PL"/>
        </w:rPr>
        <w:t>zamówienia</w:t>
      </w:r>
      <w:r w:rsidRPr="001504E2">
        <w:rPr>
          <w:spacing w:val="24"/>
          <w:sz w:val="24"/>
          <w:lang w:val="pl-PL"/>
        </w:rPr>
        <w:t xml:space="preserve"> </w:t>
      </w:r>
      <w:r w:rsidRPr="001504E2">
        <w:rPr>
          <w:sz w:val="24"/>
          <w:lang w:val="pl-PL"/>
        </w:rPr>
        <w:t>na</w:t>
      </w:r>
      <w:r w:rsidRPr="001504E2">
        <w:rPr>
          <w:spacing w:val="24"/>
          <w:sz w:val="24"/>
          <w:lang w:val="pl-PL"/>
        </w:rPr>
        <w:t xml:space="preserve"> </w:t>
      </w:r>
      <w:r w:rsidRPr="001504E2">
        <w:rPr>
          <w:sz w:val="24"/>
          <w:lang w:val="pl-PL"/>
        </w:rPr>
        <w:t>warunkach</w:t>
      </w:r>
      <w:r w:rsidRPr="001504E2">
        <w:rPr>
          <w:spacing w:val="25"/>
          <w:sz w:val="24"/>
          <w:lang w:val="pl-PL"/>
        </w:rPr>
        <w:t xml:space="preserve"> </w:t>
      </w:r>
      <w:r w:rsidRPr="001504E2">
        <w:rPr>
          <w:sz w:val="24"/>
          <w:lang w:val="pl-PL"/>
        </w:rPr>
        <w:t>określonych</w:t>
      </w:r>
      <w:r w:rsidRPr="001504E2">
        <w:rPr>
          <w:spacing w:val="27"/>
          <w:sz w:val="24"/>
          <w:lang w:val="pl-PL"/>
        </w:rPr>
        <w:t xml:space="preserve"> </w:t>
      </w:r>
      <w:r w:rsidRPr="001504E2">
        <w:rPr>
          <w:sz w:val="24"/>
          <w:lang w:val="pl-PL"/>
        </w:rPr>
        <w:t>w</w:t>
      </w:r>
      <w:r w:rsidRPr="001504E2">
        <w:rPr>
          <w:spacing w:val="24"/>
          <w:sz w:val="24"/>
          <w:lang w:val="pl-PL"/>
        </w:rPr>
        <w:t xml:space="preserve"> </w:t>
      </w:r>
      <w:r w:rsidRPr="001504E2">
        <w:rPr>
          <w:sz w:val="24"/>
          <w:lang w:val="pl-PL"/>
        </w:rPr>
        <w:t>SIWZ</w:t>
      </w:r>
      <w:r w:rsidRPr="001504E2">
        <w:rPr>
          <w:spacing w:val="29"/>
          <w:sz w:val="24"/>
          <w:lang w:val="pl-PL"/>
        </w:rPr>
        <w:t xml:space="preserve"> </w:t>
      </w:r>
      <w:r w:rsidRPr="001504E2">
        <w:rPr>
          <w:sz w:val="24"/>
          <w:lang w:val="pl-PL"/>
        </w:rPr>
        <w:t>tj.</w:t>
      </w:r>
      <w:r w:rsidRPr="001504E2">
        <w:rPr>
          <w:spacing w:val="25"/>
          <w:sz w:val="24"/>
          <w:lang w:val="pl-PL"/>
        </w:rPr>
        <w:t xml:space="preserve"> </w:t>
      </w:r>
      <w:r w:rsidRPr="001504E2">
        <w:rPr>
          <w:sz w:val="24"/>
          <w:lang w:val="pl-PL"/>
        </w:rPr>
        <w:t>za</w:t>
      </w:r>
    </w:p>
    <w:p w:rsidR="0063279D" w:rsidRPr="001504E2" w:rsidRDefault="00B63C34">
      <w:pPr>
        <w:pStyle w:val="Tekstpodstawowy"/>
        <w:ind w:left="399" w:right="715"/>
        <w:rPr>
          <w:lang w:val="pl-PL"/>
        </w:rPr>
      </w:pPr>
      <w:r w:rsidRPr="00B63C34">
        <w:rPr>
          <w:lang w:val="pl-PL"/>
        </w:rPr>
        <w:t>4.376.748</w:t>
      </w:r>
      <w:r w:rsidR="00223650" w:rsidRPr="001504E2">
        <w:rPr>
          <w:lang w:val="pl-PL"/>
        </w:rPr>
        <w:t>kWh energii elektrycznej, stanowiących szacunkowe zapotrzebowanie na energię ele</w:t>
      </w:r>
      <w:r>
        <w:rPr>
          <w:lang w:val="pl-PL"/>
        </w:rPr>
        <w:t>ktryczną w okresie od dnia 01.01.2018</w:t>
      </w:r>
      <w:r w:rsidR="00223650" w:rsidRPr="001504E2">
        <w:rPr>
          <w:lang w:val="pl-PL"/>
        </w:rPr>
        <w:t xml:space="preserve"> r. do dnia</w:t>
      </w:r>
      <w:r w:rsidR="00223650" w:rsidRPr="001504E2">
        <w:rPr>
          <w:spacing w:val="-9"/>
          <w:lang w:val="pl-PL"/>
        </w:rPr>
        <w:t xml:space="preserve"> </w:t>
      </w:r>
      <w:r>
        <w:rPr>
          <w:lang w:val="pl-PL"/>
        </w:rPr>
        <w:t>31.12.2020</w:t>
      </w:r>
      <w:r w:rsidR="00223650" w:rsidRPr="001504E2">
        <w:rPr>
          <w:lang w:val="pl-PL"/>
        </w:rPr>
        <w:t>r.</w:t>
      </w:r>
    </w:p>
    <w:p w:rsidR="0063279D" w:rsidRPr="001504E2" w:rsidRDefault="00223650">
      <w:pPr>
        <w:pStyle w:val="Akapitzlist"/>
        <w:numPr>
          <w:ilvl w:val="0"/>
          <w:numId w:val="5"/>
        </w:numPr>
        <w:tabs>
          <w:tab w:val="left" w:pos="400"/>
        </w:tabs>
        <w:ind w:right="121" w:hanging="283"/>
        <w:jc w:val="both"/>
        <w:rPr>
          <w:sz w:val="24"/>
          <w:lang w:val="pl-PL"/>
        </w:rPr>
      </w:pPr>
      <w:r w:rsidRPr="001504E2">
        <w:rPr>
          <w:sz w:val="24"/>
          <w:lang w:val="pl-PL"/>
        </w:rPr>
        <w:t>Całkowite ceny oferty netto i brutto oraz całkowita cena za wykonanie zamówienia, muszą być wyrażone w złotych polskich z dokładnością do dwóch miejsc po</w:t>
      </w:r>
      <w:r w:rsidRPr="001504E2">
        <w:rPr>
          <w:spacing w:val="-9"/>
          <w:sz w:val="24"/>
          <w:lang w:val="pl-PL"/>
        </w:rPr>
        <w:t xml:space="preserve"> </w:t>
      </w:r>
      <w:r w:rsidRPr="001504E2">
        <w:rPr>
          <w:sz w:val="24"/>
          <w:lang w:val="pl-PL"/>
        </w:rPr>
        <w:t>przecinku.</w:t>
      </w:r>
    </w:p>
    <w:p w:rsidR="0063279D" w:rsidRPr="001504E2" w:rsidRDefault="00223650">
      <w:pPr>
        <w:pStyle w:val="Akapitzlist"/>
        <w:numPr>
          <w:ilvl w:val="0"/>
          <w:numId w:val="5"/>
        </w:numPr>
        <w:tabs>
          <w:tab w:val="left" w:pos="400"/>
        </w:tabs>
        <w:ind w:right="124" w:hanging="283"/>
        <w:jc w:val="both"/>
        <w:rPr>
          <w:sz w:val="24"/>
          <w:lang w:val="pl-PL"/>
        </w:rPr>
      </w:pPr>
      <w:r w:rsidRPr="001504E2">
        <w:rPr>
          <w:sz w:val="24"/>
          <w:lang w:val="pl-PL"/>
        </w:rPr>
        <w:t>Ceny jednostkowe netto zawarte w Formularzu cenowym, muszą być wyrażone w złotych polskich z dokładnością do czterech miejsc po</w:t>
      </w:r>
      <w:r w:rsidRPr="001504E2">
        <w:rPr>
          <w:spacing w:val="-8"/>
          <w:sz w:val="24"/>
          <w:lang w:val="pl-PL"/>
        </w:rPr>
        <w:t xml:space="preserve"> </w:t>
      </w:r>
      <w:r w:rsidRPr="001504E2">
        <w:rPr>
          <w:sz w:val="24"/>
          <w:lang w:val="pl-PL"/>
        </w:rPr>
        <w:t>przecinku.</w:t>
      </w:r>
    </w:p>
    <w:p w:rsidR="0063279D" w:rsidRPr="001504E2" w:rsidRDefault="0063279D">
      <w:pPr>
        <w:jc w:val="both"/>
        <w:rPr>
          <w:sz w:val="24"/>
          <w:lang w:val="pl-PL"/>
        </w:rPr>
        <w:sectPr w:rsidR="0063279D" w:rsidRPr="001504E2">
          <w:pgSz w:w="11910" w:h="16840"/>
          <w:pgMar w:top="1340" w:right="1300" w:bottom="1220" w:left="1300" w:header="0" w:footer="1035" w:gutter="0"/>
          <w:cols w:space="708"/>
        </w:sectPr>
      </w:pPr>
    </w:p>
    <w:p w:rsidR="0063279D" w:rsidRPr="001504E2" w:rsidRDefault="00223650">
      <w:pPr>
        <w:pStyle w:val="Akapitzlist"/>
        <w:numPr>
          <w:ilvl w:val="0"/>
          <w:numId w:val="5"/>
        </w:numPr>
        <w:tabs>
          <w:tab w:val="left" w:pos="420"/>
        </w:tabs>
        <w:spacing w:before="49"/>
        <w:ind w:left="419" w:right="121" w:hanging="283"/>
        <w:jc w:val="both"/>
        <w:rPr>
          <w:sz w:val="24"/>
          <w:lang w:val="pl-PL"/>
        </w:rPr>
      </w:pPr>
      <w:r w:rsidRPr="001504E2">
        <w:rPr>
          <w:sz w:val="24"/>
          <w:lang w:val="pl-PL"/>
        </w:rPr>
        <w:lastRenderedPageBreak/>
        <w:t>Wykonawca oblicza wartość brutto według stawki VAT obowiązującej w dniu składania oferty.</w:t>
      </w:r>
    </w:p>
    <w:p w:rsidR="0063279D" w:rsidRPr="001504E2" w:rsidRDefault="00223650">
      <w:pPr>
        <w:pStyle w:val="Akapitzlist"/>
        <w:numPr>
          <w:ilvl w:val="0"/>
          <w:numId w:val="5"/>
        </w:numPr>
        <w:tabs>
          <w:tab w:val="left" w:pos="420"/>
        </w:tabs>
        <w:ind w:left="419" w:right="115" w:hanging="283"/>
        <w:jc w:val="both"/>
        <w:rPr>
          <w:sz w:val="24"/>
          <w:lang w:val="pl-PL"/>
        </w:rPr>
      </w:pPr>
      <w:r w:rsidRPr="001504E2">
        <w:rPr>
          <w:sz w:val="24"/>
          <w:lang w:val="pl-PL"/>
        </w:rPr>
        <w:t>Cena jednostkowa netto będzie podlegała zmianie tylko w przypadku ustawowej zmiany opodatkowania energii elektrycznej podatkiem akcyzowym. Ceny jednostkowe muszą obejmować wszystkie koszty i składniki związane z realizacją przedmiotu umowy, należności wynikające z obowiązujących</w:t>
      </w:r>
      <w:r w:rsidRPr="001504E2">
        <w:rPr>
          <w:spacing w:val="-6"/>
          <w:sz w:val="24"/>
          <w:lang w:val="pl-PL"/>
        </w:rPr>
        <w:t xml:space="preserve"> </w:t>
      </w:r>
      <w:r w:rsidRPr="001504E2">
        <w:rPr>
          <w:sz w:val="24"/>
          <w:lang w:val="pl-PL"/>
        </w:rPr>
        <w:t>przepisów.</w:t>
      </w:r>
    </w:p>
    <w:p w:rsidR="0063279D" w:rsidRPr="001504E2" w:rsidRDefault="0063279D">
      <w:pPr>
        <w:pStyle w:val="Tekstpodstawowy"/>
        <w:rPr>
          <w:lang w:val="pl-PL"/>
        </w:rPr>
      </w:pPr>
    </w:p>
    <w:p w:rsidR="0063279D" w:rsidRPr="001504E2" w:rsidRDefault="0063279D">
      <w:pPr>
        <w:pStyle w:val="Tekstpodstawowy"/>
        <w:rPr>
          <w:lang w:val="pl-PL"/>
        </w:rPr>
      </w:pPr>
    </w:p>
    <w:p w:rsidR="0063279D" w:rsidRPr="001504E2" w:rsidRDefault="0063279D">
      <w:pPr>
        <w:pStyle w:val="Tekstpodstawowy"/>
        <w:rPr>
          <w:sz w:val="30"/>
          <w:lang w:val="pl-PL"/>
        </w:rPr>
      </w:pPr>
    </w:p>
    <w:p w:rsidR="0063279D" w:rsidRPr="001504E2" w:rsidRDefault="00223650">
      <w:pPr>
        <w:pStyle w:val="Nagwek1"/>
        <w:ind w:left="124" w:right="153"/>
        <w:rPr>
          <w:lang w:val="pl-PL"/>
        </w:rPr>
      </w:pPr>
      <w:r w:rsidRPr="001504E2">
        <w:rPr>
          <w:lang w:val="pl-PL"/>
        </w:rPr>
        <w:t>CZĘŚĆ XVI</w:t>
      </w:r>
    </w:p>
    <w:p w:rsidR="0063279D" w:rsidRPr="001504E2" w:rsidRDefault="00223650">
      <w:pPr>
        <w:ind w:left="124" w:right="153"/>
        <w:rPr>
          <w:b/>
          <w:sz w:val="24"/>
          <w:lang w:val="pl-PL"/>
        </w:rPr>
      </w:pPr>
      <w:r w:rsidRPr="001504E2">
        <w:rPr>
          <w:b/>
          <w:sz w:val="24"/>
          <w:lang w:val="pl-PL"/>
        </w:rPr>
        <w:t>OPIS KRYTERIÓW WYBORU OFERT</w:t>
      </w:r>
    </w:p>
    <w:p w:rsidR="0063279D" w:rsidRPr="001504E2" w:rsidRDefault="0063279D">
      <w:pPr>
        <w:pStyle w:val="Tekstpodstawowy"/>
        <w:spacing w:before="6"/>
        <w:rPr>
          <w:b/>
          <w:sz w:val="23"/>
          <w:lang w:val="pl-PL"/>
        </w:rPr>
      </w:pPr>
    </w:p>
    <w:p w:rsidR="0063279D" w:rsidRPr="001504E2" w:rsidRDefault="00223650">
      <w:pPr>
        <w:pStyle w:val="Akapitzlist"/>
        <w:numPr>
          <w:ilvl w:val="0"/>
          <w:numId w:val="4"/>
        </w:numPr>
        <w:tabs>
          <w:tab w:val="left" w:pos="475"/>
        </w:tabs>
        <w:ind w:right="118"/>
        <w:jc w:val="both"/>
        <w:rPr>
          <w:sz w:val="24"/>
          <w:lang w:val="pl-PL"/>
        </w:rPr>
      </w:pPr>
      <w:r w:rsidRPr="001504E2">
        <w:rPr>
          <w:sz w:val="24"/>
          <w:lang w:val="pl-PL"/>
        </w:rPr>
        <w:t>Zamawiający określił w opisie przedmiotu zamówienia standardy jakościowe odnoszące się do wszystkich istotnych cech przedmiotu zamówienia. Standardy jakościowe zostały opisane w § 38 – 43 rozporządzenia Ministra Gospodarki z dnia 4 maja 2007 r. w sprawie szczegółowych warunków funkcjonowania systemu elektroenergetycznego (Dz. U. Nr 93 poz. 623 ze zm.)</w:t>
      </w:r>
    </w:p>
    <w:p w:rsidR="0063279D" w:rsidRPr="001504E2" w:rsidRDefault="00223650">
      <w:pPr>
        <w:pStyle w:val="Akapitzlist"/>
        <w:numPr>
          <w:ilvl w:val="0"/>
          <w:numId w:val="4"/>
        </w:numPr>
        <w:tabs>
          <w:tab w:val="left" w:pos="475"/>
        </w:tabs>
        <w:ind w:right="113"/>
        <w:jc w:val="both"/>
        <w:rPr>
          <w:sz w:val="24"/>
          <w:lang w:val="pl-PL"/>
        </w:rPr>
      </w:pPr>
      <w:r w:rsidRPr="001504E2">
        <w:rPr>
          <w:sz w:val="24"/>
          <w:lang w:val="pl-PL"/>
        </w:rPr>
        <w:t>W odniesieniu do ofert, które nie podlegają odrzuceniu. przy wyborze oferty Zamawiający będzie się kierował następującym</w:t>
      </w:r>
      <w:r w:rsidRPr="001504E2">
        <w:rPr>
          <w:spacing w:val="-10"/>
          <w:sz w:val="24"/>
          <w:lang w:val="pl-PL"/>
        </w:rPr>
        <w:t xml:space="preserve"> </w:t>
      </w:r>
      <w:r w:rsidRPr="001504E2">
        <w:rPr>
          <w:sz w:val="24"/>
          <w:lang w:val="pl-PL"/>
        </w:rPr>
        <w:t>kryterium:</w:t>
      </w:r>
    </w:p>
    <w:p w:rsidR="0063279D" w:rsidRPr="001504E2" w:rsidRDefault="0063279D">
      <w:pPr>
        <w:pStyle w:val="Tekstpodstawowy"/>
        <w:rPr>
          <w:lang w:val="pl-PL"/>
        </w:rPr>
      </w:pPr>
    </w:p>
    <w:p w:rsidR="0063279D" w:rsidRPr="001504E2" w:rsidRDefault="00223650">
      <w:pPr>
        <w:pStyle w:val="Tekstpodstawowy"/>
        <w:ind w:left="2048" w:right="153"/>
        <w:rPr>
          <w:lang w:val="pl-PL"/>
        </w:rPr>
      </w:pPr>
      <w:bookmarkStart w:id="16" w:name="Cena_oferty_brutto_–_waga_kryterium_100_"/>
      <w:bookmarkEnd w:id="16"/>
      <w:r w:rsidRPr="001504E2">
        <w:rPr>
          <w:lang w:val="pl-PL"/>
        </w:rPr>
        <w:t>Cena oferty brutto – waga kryterium 100 % = 100 pkt.</w:t>
      </w:r>
    </w:p>
    <w:p w:rsidR="0063279D" w:rsidRPr="001504E2" w:rsidRDefault="00223650">
      <w:pPr>
        <w:pStyle w:val="Tekstpodstawowy"/>
        <w:spacing w:before="122" w:line="276" w:lineRule="auto"/>
        <w:ind w:left="419" w:right="153"/>
        <w:rPr>
          <w:lang w:val="pl-PL"/>
        </w:rPr>
      </w:pPr>
      <w:r w:rsidRPr="001504E2">
        <w:rPr>
          <w:lang w:val="pl-PL"/>
        </w:rPr>
        <w:t>Najkorzystniejsza oferta w odniesieniu do tych kryteriów może uzyskać maksimum 100 pkt.</w:t>
      </w:r>
    </w:p>
    <w:p w:rsidR="0063279D" w:rsidRPr="001504E2" w:rsidRDefault="0063279D">
      <w:pPr>
        <w:pStyle w:val="Tekstpodstawowy"/>
        <w:spacing w:before="10"/>
        <w:rPr>
          <w:sz w:val="23"/>
          <w:lang w:val="pl-PL"/>
        </w:rPr>
      </w:pPr>
    </w:p>
    <w:p w:rsidR="0063279D" w:rsidRPr="001504E2" w:rsidRDefault="00223650">
      <w:pPr>
        <w:pStyle w:val="Akapitzlist"/>
        <w:numPr>
          <w:ilvl w:val="0"/>
          <w:numId w:val="4"/>
        </w:numPr>
        <w:tabs>
          <w:tab w:val="left" w:pos="475"/>
        </w:tabs>
        <w:rPr>
          <w:sz w:val="24"/>
          <w:lang w:val="pl-PL"/>
        </w:rPr>
      </w:pPr>
      <w:r w:rsidRPr="001504E2">
        <w:rPr>
          <w:sz w:val="24"/>
          <w:lang w:val="pl-PL"/>
        </w:rPr>
        <w:t>Punkty przyznawane we ww. kryterium będą liczone w następujący</w:t>
      </w:r>
      <w:r w:rsidRPr="001504E2">
        <w:rPr>
          <w:spacing w:val="-12"/>
          <w:sz w:val="24"/>
          <w:lang w:val="pl-PL"/>
        </w:rPr>
        <w:t xml:space="preserve"> </w:t>
      </w:r>
      <w:r w:rsidRPr="001504E2">
        <w:rPr>
          <w:sz w:val="24"/>
          <w:lang w:val="pl-PL"/>
        </w:rPr>
        <w:t>sposób:</w:t>
      </w:r>
    </w:p>
    <w:p w:rsidR="0063279D" w:rsidRPr="001504E2" w:rsidRDefault="0063279D">
      <w:pPr>
        <w:pStyle w:val="Tekstpodstawowy"/>
        <w:rPr>
          <w:lang w:val="pl-PL"/>
        </w:rPr>
      </w:pPr>
    </w:p>
    <w:p w:rsidR="0063279D" w:rsidRPr="001504E2" w:rsidRDefault="0063279D">
      <w:pPr>
        <w:pStyle w:val="Tekstpodstawowy"/>
        <w:spacing w:before="4"/>
        <w:rPr>
          <w:lang w:val="pl-PL"/>
        </w:rPr>
      </w:pPr>
    </w:p>
    <w:p w:rsidR="0063279D" w:rsidRPr="001504E2" w:rsidRDefault="00223650">
      <w:pPr>
        <w:pStyle w:val="Nagwek1"/>
        <w:spacing w:before="1"/>
        <w:ind w:left="124" w:right="153"/>
        <w:rPr>
          <w:lang w:val="pl-PL"/>
        </w:rPr>
      </w:pPr>
      <w:r w:rsidRPr="001504E2">
        <w:rPr>
          <w:lang w:val="pl-PL"/>
        </w:rPr>
        <w:t>Kryterium: Cena (brutto) [C] – 100</w:t>
      </w:r>
      <w:r w:rsidRPr="001504E2">
        <w:rPr>
          <w:spacing w:val="50"/>
          <w:lang w:val="pl-PL"/>
        </w:rPr>
        <w:t xml:space="preserve"> </w:t>
      </w:r>
      <w:r w:rsidRPr="001504E2">
        <w:rPr>
          <w:lang w:val="pl-PL"/>
        </w:rPr>
        <w:t>pkt</w:t>
      </w:r>
    </w:p>
    <w:p w:rsidR="0063279D" w:rsidRPr="001504E2" w:rsidRDefault="0063279D">
      <w:pPr>
        <w:pStyle w:val="Tekstpodstawowy"/>
        <w:spacing w:before="7"/>
        <w:rPr>
          <w:b/>
          <w:sz w:val="23"/>
          <w:lang w:val="pl-PL"/>
        </w:rPr>
      </w:pPr>
    </w:p>
    <w:p w:rsidR="0063279D" w:rsidRPr="001504E2" w:rsidRDefault="00223650">
      <w:pPr>
        <w:pStyle w:val="Tekstpodstawowy"/>
        <w:ind w:left="3488" w:right="3142"/>
        <w:jc w:val="center"/>
        <w:rPr>
          <w:lang w:val="pl-PL"/>
        </w:rPr>
      </w:pPr>
      <w:r w:rsidRPr="001504E2">
        <w:rPr>
          <w:lang w:val="pl-PL"/>
        </w:rPr>
        <w:t>najniższa cena oferty brutto</w:t>
      </w:r>
    </w:p>
    <w:p w:rsidR="0063279D" w:rsidRPr="001504E2" w:rsidRDefault="00223650">
      <w:pPr>
        <w:pStyle w:val="Tekstpodstawowy"/>
        <w:tabs>
          <w:tab w:val="left" w:pos="3285"/>
          <w:tab w:val="left" w:pos="6742"/>
        </w:tabs>
        <w:ind w:left="2510" w:right="153"/>
        <w:rPr>
          <w:lang w:val="pl-PL"/>
        </w:rPr>
      </w:pPr>
      <w:r w:rsidRPr="001504E2">
        <w:rPr>
          <w:lang w:val="pl-PL"/>
        </w:rPr>
        <w:t>C =</w:t>
      </w:r>
      <w:r w:rsidRPr="001504E2">
        <w:rPr>
          <w:lang w:val="pl-PL"/>
        </w:rPr>
        <w:tab/>
        <w:t>--------------------------------------</w:t>
      </w:r>
      <w:r w:rsidRPr="001504E2">
        <w:rPr>
          <w:lang w:val="pl-PL"/>
        </w:rPr>
        <w:tab/>
        <w:t>x 100</w:t>
      </w:r>
      <w:r w:rsidRPr="001504E2">
        <w:rPr>
          <w:spacing w:val="2"/>
          <w:lang w:val="pl-PL"/>
        </w:rPr>
        <w:t xml:space="preserve"> </w:t>
      </w:r>
      <w:r w:rsidRPr="001504E2">
        <w:rPr>
          <w:lang w:val="pl-PL"/>
        </w:rPr>
        <w:t>pkt</w:t>
      </w:r>
    </w:p>
    <w:p w:rsidR="0063279D" w:rsidRPr="001504E2" w:rsidRDefault="00223650">
      <w:pPr>
        <w:pStyle w:val="Tekstpodstawowy"/>
        <w:ind w:left="3488" w:right="3096"/>
        <w:jc w:val="center"/>
        <w:rPr>
          <w:lang w:val="pl-PL"/>
        </w:rPr>
      </w:pPr>
      <w:r w:rsidRPr="001504E2">
        <w:rPr>
          <w:lang w:val="pl-PL"/>
        </w:rPr>
        <w:t>cena brutto oferty badanej</w:t>
      </w:r>
    </w:p>
    <w:p w:rsidR="0063279D" w:rsidRPr="001504E2" w:rsidRDefault="0063279D">
      <w:pPr>
        <w:pStyle w:val="Tekstpodstawowy"/>
        <w:spacing w:before="10"/>
        <w:rPr>
          <w:sz w:val="21"/>
          <w:lang w:val="pl-PL"/>
        </w:rPr>
      </w:pPr>
    </w:p>
    <w:p w:rsidR="0063279D" w:rsidRPr="001504E2" w:rsidRDefault="00223650">
      <w:pPr>
        <w:pStyle w:val="Akapitzlist"/>
        <w:numPr>
          <w:ilvl w:val="0"/>
          <w:numId w:val="4"/>
        </w:numPr>
        <w:tabs>
          <w:tab w:val="left" w:pos="420"/>
        </w:tabs>
        <w:ind w:left="419" w:right="117" w:hanging="295"/>
        <w:jc w:val="both"/>
        <w:rPr>
          <w:sz w:val="24"/>
          <w:lang w:val="pl-PL"/>
        </w:rPr>
      </w:pPr>
      <w:r w:rsidRPr="001504E2">
        <w:rPr>
          <w:sz w:val="24"/>
          <w:lang w:val="pl-PL"/>
        </w:rPr>
        <w:t>Oferta, która uzyska najwyższą ilość punktów zostanie uznana za najkorzystniejszą, pozostałe oferty zostaną sklasyfikowane zgodnie z ilością uzyskanych</w:t>
      </w:r>
      <w:r w:rsidRPr="001504E2">
        <w:rPr>
          <w:spacing w:val="-13"/>
          <w:sz w:val="24"/>
          <w:lang w:val="pl-PL"/>
        </w:rPr>
        <w:t xml:space="preserve"> </w:t>
      </w:r>
      <w:r w:rsidRPr="001504E2">
        <w:rPr>
          <w:sz w:val="24"/>
          <w:lang w:val="pl-PL"/>
        </w:rPr>
        <w:t>punktów.</w:t>
      </w:r>
    </w:p>
    <w:p w:rsidR="0063279D" w:rsidRPr="001504E2" w:rsidRDefault="00223650">
      <w:pPr>
        <w:pStyle w:val="Akapitzlist"/>
        <w:numPr>
          <w:ilvl w:val="0"/>
          <w:numId w:val="4"/>
        </w:numPr>
        <w:tabs>
          <w:tab w:val="left" w:pos="420"/>
        </w:tabs>
        <w:ind w:left="419" w:right="121" w:hanging="283"/>
        <w:jc w:val="both"/>
        <w:rPr>
          <w:sz w:val="24"/>
          <w:lang w:val="pl-PL"/>
        </w:rPr>
      </w:pPr>
      <w:r w:rsidRPr="001504E2">
        <w:rPr>
          <w:sz w:val="24"/>
          <w:lang w:val="pl-PL"/>
        </w:rPr>
        <w:t>Realizacja zamówienia zostanie powierzona Wykonawcy, który uzyska najwyższą ilość punktów.</w:t>
      </w:r>
    </w:p>
    <w:p w:rsidR="0063279D" w:rsidRPr="001504E2" w:rsidRDefault="00223650">
      <w:pPr>
        <w:pStyle w:val="Akapitzlist"/>
        <w:numPr>
          <w:ilvl w:val="0"/>
          <w:numId w:val="4"/>
        </w:numPr>
        <w:tabs>
          <w:tab w:val="left" w:pos="420"/>
        </w:tabs>
        <w:ind w:left="419" w:right="123" w:hanging="295"/>
        <w:jc w:val="both"/>
        <w:rPr>
          <w:sz w:val="24"/>
          <w:lang w:val="pl-PL"/>
        </w:rPr>
      </w:pPr>
      <w:r w:rsidRPr="001504E2">
        <w:rPr>
          <w:sz w:val="24"/>
          <w:lang w:val="pl-PL"/>
        </w:rPr>
        <w:t>W toku badania i oceny ofert Zamawiający może żądać od Wykonawców wyjaśnień dotyczących treści złożonych</w:t>
      </w:r>
      <w:r w:rsidRPr="001504E2">
        <w:rPr>
          <w:spacing w:val="-11"/>
          <w:sz w:val="24"/>
          <w:lang w:val="pl-PL"/>
        </w:rPr>
        <w:t xml:space="preserve"> </w:t>
      </w:r>
      <w:r w:rsidRPr="001504E2">
        <w:rPr>
          <w:sz w:val="24"/>
          <w:lang w:val="pl-PL"/>
        </w:rPr>
        <w:t>ofert.</w:t>
      </w:r>
    </w:p>
    <w:p w:rsidR="0063279D" w:rsidRPr="001504E2" w:rsidRDefault="0063279D">
      <w:pPr>
        <w:pStyle w:val="Tekstpodstawowy"/>
        <w:rPr>
          <w:lang w:val="pl-PL"/>
        </w:rPr>
      </w:pPr>
    </w:p>
    <w:p w:rsidR="0063279D" w:rsidRPr="001504E2" w:rsidRDefault="0063279D">
      <w:pPr>
        <w:pStyle w:val="Tekstpodstawowy"/>
        <w:spacing w:before="4"/>
        <w:rPr>
          <w:lang w:val="pl-PL"/>
        </w:rPr>
      </w:pPr>
    </w:p>
    <w:p w:rsidR="0063279D" w:rsidRPr="001504E2" w:rsidRDefault="00223650">
      <w:pPr>
        <w:pStyle w:val="Nagwek1"/>
        <w:spacing w:before="1"/>
        <w:ind w:left="136" w:right="153"/>
        <w:rPr>
          <w:lang w:val="pl-PL"/>
        </w:rPr>
      </w:pPr>
      <w:r w:rsidRPr="001504E2">
        <w:rPr>
          <w:lang w:val="pl-PL"/>
        </w:rPr>
        <w:t>CZĘŚĆ XVIII</w:t>
      </w:r>
    </w:p>
    <w:p w:rsidR="0063279D" w:rsidRPr="001504E2" w:rsidRDefault="00223650">
      <w:pPr>
        <w:ind w:left="136" w:right="153"/>
        <w:rPr>
          <w:b/>
          <w:sz w:val="24"/>
          <w:lang w:val="pl-PL"/>
        </w:rPr>
      </w:pPr>
      <w:r w:rsidRPr="001504E2">
        <w:rPr>
          <w:b/>
          <w:sz w:val="24"/>
          <w:lang w:val="pl-PL"/>
        </w:rPr>
        <w:t>NFORMACJE O FORMALNOŚCIACH, JAKIE POWINNY ZOSTAĆ DOPEŁNIONE PO WYBORZE OFERTY W CELU ZAWARCIA UMOWY W SPRAWIE ZAMÓWIENIA PUBLICZNEGO</w:t>
      </w:r>
    </w:p>
    <w:p w:rsidR="0063279D" w:rsidRPr="001504E2" w:rsidRDefault="0063279D">
      <w:pPr>
        <w:pStyle w:val="Tekstpodstawowy"/>
        <w:spacing w:before="6"/>
        <w:rPr>
          <w:b/>
          <w:sz w:val="23"/>
          <w:lang w:val="pl-PL"/>
        </w:rPr>
      </w:pPr>
    </w:p>
    <w:p w:rsidR="0063279D" w:rsidRPr="001504E2" w:rsidRDefault="00223650">
      <w:pPr>
        <w:pStyle w:val="Akapitzlist"/>
        <w:numPr>
          <w:ilvl w:val="0"/>
          <w:numId w:val="3"/>
        </w:numPr>
        <w:tabs>
          <w:tab w:val="left" w:pos="377"/>
        </w:tabs>
        <w:ind w:hanging="263"/>
        <w:rPr>
          <w:sz w:val="24"/>
          <w:lang w:val="pl-PL"/>
        </w:rPr>
      </w:pPr>
      <w:r w:rsidRPr="001504E2">
        <w:rPr>
          <w:sz w:val="24"/>
          <w:lang w:val="pl-PL"/>
        </w:rPr>
        <w:t>Zamawiający informuje niezwłocznie wszystkich Wykonawców</w:t>
      </w:r>
      <w:r w:rsidRPr="001504E2">
        <w:rPr>
          <w:spacing w:val="-13"/>
          <w:sz w:val="24"/>
          <w:lang w:val="pl-PL"/>
        </w:rPr>
        <w:t xml:space="preserve"> </w:t>
      </w:r>
      <w:r w:rsidRPr="001504E2">
        <w:rPr>
          <w:sz w:val="24"/>
          <w:lang w:val="pl-PL"/>
        </w:rPr>
        <w:t>o:</w:t>
      </w:r>
    </w:p>
    <w:p w:rsidR="0063279D" w:rsidRPr="001504E2" w:rsidRDefault="00223650">
      <w:pPr>
        <w:pStyle w:val="Akapitzlist"/>
        <w:numPr>
          <w:ilvl w:val="1"/>
          <w:numId w:val="3"/>
        </w:numPr>
        <w:tabs>
          <w:tab w:val="left" w:pos="708"/>
        </w:tabs>
        <w:ind w:right="119" w:hanging="283"/>
        <w:rPr>
          <w:sz w:val="24"/>
          <w:lang w:val="pl-PL"/>
        </w:rPr>
      </w:pPr>
      <w:r w:rsidRPr="001504E2">
        <w:rPr>
          <w:sz w:val="24"/>
          <w:lang w:val="pl-PL"/>
        </w:rPr>
        <w:t xml:space="preserve">wyborze najkorzystniejszej oferty, podając nazwę albo imię i nazwisko, siedzibę albo miejsce   zamieszkania   i   adres,   jeżeli   jest   miejscem   wykonywania    </w:t>
      </w:r>
      <w:r w:rsidRPr="001504E2">
        <w:rPr>
          <w:spacing w:val="6"/>
          <w:sz w:val="24"/>
          <w:lang w:val="pl-PL"/>
        </w:rPr>
        <w:t xml:space="preserve"> </w:t>
      </w:r>
      <w:r w:rsidRPr="001504E2">
        <w:rPr>
          <w:sz w:val="24"/>
          <w:lang w:val="pl-PL"/>
        </w:rPr>
        <w:t>działalności</w:t>
      </w:r>
    </w:p>
    <w:p w:rsidR="0063279D" w:rsidRPr="001504E2" w:rsidRDefault="0063279D">
      <w:pPr>
        <w:rPr>
          <w:sz w:val="24"/>
          <w:lang w:val="pl-PL"/>
        </w:rPr>
        <w:sectPr w:rsidR="0063279D" w:rsidRPr="001504E2">
          <w:pgSz w:w="11910" w:h="16840"/>
          <w:pgMar w:top="1340" w:right="1300" w:bottom="1220" w:left="1280" w:header="0" w:footer="1035" w:gutter="0"/>
          <w:cols w:space="708"/>
        </w:sectPr>
      </w:pPr>
    </w:p>
    <w:p w:rsidR="0063279D" w:rsidRPr="001504E2" w:rsidRDefault="00223650">
      <w:pPr>
        <w:pStyle w:val="Tekstpodstawowy"/>
        <w:spacing w:before="49"/>
        <w:ind w:left="682" w:right="119"/>
        <w:jc w:val="both"/>
        <w:rPr>
          <w:lang w:val="pl-PL"/>
        </w:rPr>
      </w:pPr>
      <w:r w:rsidRPr="001504E2">
        <w:rPr>
          <w:lang w:val="pl-PL"/>
        </w:rPr>
        <w:lastRenderedPageBreak/>
        <w:t>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rsidR="0063279D" w:rsidRDefault="00223650">
      <w:pPr>
        <w:pStyle w:val="Akapitzlist"/>
        <w:numPr>
          <w:ilvl w:val="1"/>
          <w:numId w:val="3"/>
        </w:numPr>
        <w:tabs>
          <w:tab w:val="left" w:pos="659"/>
        </w:tabs>
        <w:ind w:left="658" w:hanging="259"/>
        <w:rPr>
          <w:sz w:val="24"/>
        </w:rPr>
      </w:pPr>
      <w:r>
        <w:rPr>
          <w:sz w:val="24"/>
        </w:rPr>
        <w:t>Wykonawcach, którzy zostali</w:t>
      </w:r>
      <w:r>
        <w:rPr>
          <w:spacing w:val="-10"/>
          <w:sz w:val="24"/>
        </w:rPr>
        <w:t xml:space="preserve"> </w:t>
      </w:r>
      <w:r>
        <w:rPr>
          <w:sz w:val="24"/>
        </w:rPr>
        <w:t>wykluczeni,</w:t>
      </w:r>
    </w:p>
    <w:p w:rsidR="0063279D" w:rsidRPr="001504E2" w:rsidRDefault="00223650">
      <w:pPr>
        <w:pStyle w:val="Akapitzlist"/>
        <w:numPr>
          <w:ilvl w:val="1"/>
          <w:numId w:val="3"/>
        </w:numPr>
        <w:tabs>
          <w:tab w:val="left" w:pos="779"/>
        </w:tabs>
        <w:ind w:left="682" w:right="118" w:hanging="283"/>
        <w:jc w:val="both"/>
        <w:rPr>
          <w:sz w:val="24"/>
          <w:lang w:val="pl-PL"/>
        </w:rPr>
      </w:pPr>
      <w:r w:rsidRPr="001504E2">
        <w:rPr>
          <w:sz w:val="24"/>
          <w:lang w:val="pl-PL"/>
        </w:rPr>
        <w:t>wykonawcach,  których   oferty   zostały   odrzucone,   powodach   odrzucenia   oferty, a w przypadkach, o których mowa w art. 89 ust. 4 i 5, braku równoważności lub braku spełniania wymagań dotyczących wydajności lub</w:t>
      </w:r>
      <w:r w:rsidRPr="001504E2">
        <w:rPr>
          <w:spacing w:val="-8"/>
          <w:sz w:val="24"/>
          <w:lang w:val="pl-PL"/>
        </w:rPr>
        <w:t xml:space="preserve"> </w:t>
      </w:r>
      <w:r w:rsidRPr="001504E2">
        <w:rPr>
          <w:sz w:val="24"/>
          <w:lang w:val="pl-PL"/>
        </w:rPr>
        <w:t>funkcjonalności,</w:t>
      </w:r>
    </w:p>
    <w:p w:rsidR="0063279D" w:rsidRDefault="00223650">
      <w:pPr>
        <w:pStyle w:val="Akapitzlist"/>
        <w:numPr>
          <w:ilvl w:val="1"/>
          <w:numId w:val="3"/>
        </w:numPr>
        <w:tabs>
          <w:tab w:val="left" w:pos="659"/>
        </w:tabs>
        <w:ind w:left="658" w:hanging="259"/>
        <w:rPr>
          <w:sz w:val="24"/>
        </w:rPr>
      </w:pPr>
      <w:r>
        <w:rPr>
          <w:sz w:val="24"/>
        </w:rPr>
        <w:t>unieważnieniu</w:t>
      </w:r>
      <w:r>
        <w:rPr>
          <w:spacing w:val="-2"/>
          <w:sz w:val="24"/>
        </w:rPr>
        <w:t xml:space="preserve"> </w:t>
      </w:r>
      <w:r>
        <w:rPr>
          <w:sz w:val="24"/>
        </w:rPr>
        <w:t>postępowania</w:t>
      </w:r>
    </w:p>
    <w:p w:rsidR="0063279D" w:rsidRPr="001504E2" w:rsidRDefault="00223650">
      <w:pPr>
        <w:pStyle w:val="Tekstpodstawowy"/>
        <w:ind w:left="116" w:right="4703"/>
        <w:rPr>
          <w:lang w:val="pl-PL"/>
        </w:rPr>
      </w:pPr>
      <w:r w:rsidRPr="001504E2">
        <w:rPr>
          <w:lang w:val="pl-PL"/>
        </w:rPr>
        <w:t>- podając uzasadnienie faktyczne i prawne.</w:t>
      </w:r>
    </w:p>
    <w:p w:rsidR="0063279D" w:rsidRPr="001504E2" w:rsidRDefault="00223650">
      <w:pPr>
        <w:pStyle w:val="Akapitzlist"/>
        <w:numPr>
          <w:ilvl w:val="0"/>
          <w:numId w:val="3"/>
        </w:numPr>
        <w:tabs>
          <w:tab w:val="left" w:pos="415"/>
        </w:tabs>
        <w:ind w:right="117" w:hanging="283"/>
        <w:jc w:val="both"/>
        <w:rPr>
          <w:sz w:val="24"/>
          <w:lang w:val="pl-PL"/>
        </w:rPr>
      </w:pPr>
      <w:r w:rsidRPr="001504E2">
        <w:rPr>
          <w:sz w:val="24"/>
          <w:lang w:val="pl-PL"/>
        </w:rPr>
        <w:t>Zamawiający udostępnia informacje, o których mowa w pkt 1 ppkt 1 i 4, na stronie internetowej.</w:t>
      </w:r>
    </w:p>
    <w:p w:rsidR="0063279D" w:rsidRPr="001504E2" w:rsidRDefault="00223650">
      <w:pPr>
        <w:pStyle w:val="Akapitzlist"/>
        <w:numPr>
          <w:ilvl w:val="0"/>
          <w:numId w:val="3"/>
        </w:numPr>
        <w:tabs>
          <w:tab w:val="left" w:pos="448"/>
        </w:tabs>
        <w:ind w:right="116" w:hanging="283"/>
        <w:jc w:val="both"/>
        <w:rPr>
          <w:sz w:val="24"/>
          <w:lang w:val="pl-PL"/>
        </w:rPr>
      </w:pPr>
      <w:r w:rsidRPr="001504E2">
        <w:rPr>
          <w:sz w:val="24"/>
          <w:lang w:val="pl-PL"/>
        </w:rPr>
        <w:t>W przypadku wyboru, jako najkorzystniejszej, oferty złożonej przez Wykonawców wspólnie, Wykonawcy Ci mają obowiązek złożyć, przed zawarciem umowy z Zamawiającym - w terminie wyznaczonym przez Zamawiającego - umowę regulującą współpracę tych</w:t>
      </w:r>
      <w:r w:rsidRPr="001504E2">
        <w:rPr>
          <w:spacing w:val="-3"/>
          <w:sz w:val="24"/>
          <w:lang w:val="pl-PL"/>
        </w:rPr>
        <w:t xml:space="preserve"> </w:t>
      </w:r>
      <w:r w:rsidRPr="001504E2">
        <w:rPr>
          <w:sz w:val="24"/>
          <w:lang w:val="pl-PL"/>
        </w:rPr>
        <w:t>podmiotów.</w:t>
      </w:r>
    </w:p>
    <w:p w:rsidR="0063279D" w:rsidRPr="001504E2" w:rsidRDefault="0063279D">
      <w:pPr>
        <w:pStyle w:val="Tekstpodstawowy"/>
        <w:spacing w:before="5"/>
        <w:rPr>
          <w:sz w:val="20"/>
          <w:lang w:val="pl-PL"/>
        </w:rPr>
      </w:pPr>
    </w:p>
    <w:p w:rsidR="0063279D" w:rsidRPr="001504E2" w:rsidRDefault="00223650">
      <w:pPr>
        <w:pStyle w:val="Nagwek1"/>
        <w:rPr>
          <w:lang w:val="pl-PL"/>
        </w:rPr>
      </w:pPr>
      <w:r w:rsidRPr="001504E2">
        <w:rPr>
          <w:lang w:val="pl-PL"/>
        </w:rPr>
        <w:t>CZĘŚĆ XVIII</w:t>
      </w:r>
    </w:p>
    <w:p w:rsidR="0063279D" w:rsidRPr="001504E2" w:rsidRDefault="00223650">
      <w:pPr>
        <w:ind w:left="116" w:right="715"/>
        <w:rPr>
          <w:b/>
          <w:sz w:val="24"/>
          <w:lang w:val="pl-PL"/>
        </w:rPr>
      </w:pPr>
      <w:r w:rsidRPr="001504E2">
        <w:rPr>
          <w:b/>
          <w:sz w:val="24"/>
          <w:lang w:val="pl-PL"/>
        </w:rPr>
        <w:t>ZABEZPIECZENIE NALEŻYTEGO WYKANANIA UMOWY</w:t>
      </w:r>
    </w:p>
    <w:p w:rsidR="0063279D" w:rsidRPr="001504E2" w:rsidRDefault="0063279D">
      <w:pPr>
        <w:pStyle w:val="Tekstpodstawowy"/>
        <w:spacing w:before="9"/>
        <w:rPr>
          <w:b/>
          <w:sz w:val="23"/>
          <w:lang w:val="pl-PL"/>
        </w:rPr>
      </w:pPr>
    </w:p>
    <w:p w:rsidR="0063279D" w:rsidRPr="001504E2" w:rsidRDefault="00223650">
      <w:pPr>
        <w:pStyle w:val="Tekstpodstawowy"/>
        <w:ind w:left="116" w:right="715"/>
        <w:rPr>
          <w:lang w:val="pl-PL"/>
        </w:rPr>
      </w:pPr>
      <w:r w:rsidRPr="001504E2">
        <w:rPr>
          <w:lang w:val="pl-PL"/>
        </w:rPr>
        <w:t>Zamawiający nie wymaga wniesienia zabezpieczenia należytego wykonania umowy.</w:t>
      </w:r>
    </w:p>
    <w:p w:rsidR="0063279D" w:rsidRPr="001504E2" w:rsidRDefault="0063279D">
      <w:pPr>
        <w:pStyle w:val="Tekstpodstawowy"/>
        <w:spacing w:before="8"/>
        <w:rPr>
          <w:sz w:val="27"/>
          <w:lang w:val="pl-PL"/>
        </w:rPr>
      </w:pPr>
    </w:p>
    <w:p w:rsidR="0063279D" w:rsidRDefault="00223650">
      <w:pPr>
        <w:pStyle w:val="Nagwek1"/>
        <w:ind w:right="7354"/>
      </w:pPr>
      <w:r>
        <w:t>CZĘŚĆ XIX WZÓR UMOWY</w:t>
      </w:r>
    </w:p>
    <w:p w:rsidR="0063279D" w:rsidRPr="001504E2" w:rsidRDefault="00223650">
      <w:pPr>
        <w:pStyle w:val="Akapitzlist"/>
        <w:numPr>
          <w:ilvl w:val="0"/>
          <w:numId w:val="2"/>
        </w:numPr>
        <w:tabs>
          <w:tab w:val="left" w:pos="475"/>
        </w:tabs>
        <w:spacing w:before="115"/>
        <w:rPr>
          <w:sz w:val="24"/>
          <w:lang w:val="pl-PL"/>
        </w:rPr>
      </w:pPr>
      <w:r w:rsidRPr="001504E2">
        <w:rPr>
          <w:sz w:val="24"/>
          <w:lang w:val="pl-PL"/>
        </w:rPr>
        <w:t xml:space="preserve">Wzór umowy określony został w </w:t>
      </w:r>
      <w:r w:rsidRPr="00B63C34">
        <w:rPr>
          <w:b/>
          <w:sz w:val="24"/>
          <w:lang w:val="pl-PL"/>
        </w:rPr>
        <w:t>załączniku nr 6,</w:t>
      </w:r>
      <w:r w:rsidRPr="00B63C34">
        <w:rPr>
          <w:sz w:val="24"/>
          <w:lang w:val="pl-PL"/>
        </w:rPr>
        <w:t xml:space="preserve"> </w:t>
      </w:r>
      <w:r w:rsidRPr="001504E2">
        <w:rPr>
          <w:sz w:val="24"/>
          <w:lang w:val="pl-PL"/>
        </w:rPr>
        <w:t>stanowiącym integralną część</w:t>
      </w:r>
      <w:r w:rsidRPr="001504E2">
        <w:rPr>
          <w:spacing w:val="-16"/>
          <w:sz w:val="24"/>
          <w:lang w:val="pl-PL"/>
        </w:rPr>
        <w:t xml:space="preserve"> </w:t>
      </w:r>
      <w:r w:rsidRPr="001504E2">
        <w:rPr>
          <w:sz w:val="24"/>
          <w:lang w:val="pl-PL"/>
        </w:rPr>
        <w:t>SIWZ.</w:t>
      </w:r>
    </w:p>
    <w:p w:rsidR="0063279D" w:rsidRPr="001504E2" w:rsidRDefault="00223650">
      <w:pPr>
        <w:pStyle w:val="Akapitzlist"/>
        <w:numPr>
          <w:ilvl w:val="0"/>
          <w:numId w:val="2"/>
        </w:numPr>
        <w:tabs>
          <w:tab w:val="left" w:pos="475"/>
        </w:tabs>
        <w:spacing w:before="60"/>
        <w:ind w:right="112"/>
        <w:jc w:val="both"/>
        <w:rPr>
          <w:sz w:val="24"/>
          <w:lang w:val="pl-PL"/>
        </w:rPr>
      </w:pPr>
      <w:r w:rsidRPr="001504E2">
        <w:rPr>
          <w:sz w:val="24"/>
          <w:lang w:val="pl-PL"/>
        </w:rPr>
        <w:t>Wykonawca, którego oferta została wybrana, jest zobowiązany do podpisania umowy       z Zamawiającym  w terminie nie krótszym  niż 5  dni  od  dnia przesłania zawiadomienia  o wyborze najkorzystniejszej oferty, jeżeli zawiadomienie to zostało przesłane faksem lub drogą elektroniczną, albo w terminie nie krótszym niż 10 dni, jeżeli zawiadomienie to zostało przesłane w inny sposób - nie później jednak niż przed upływem terminu związania</w:t>
      </w:r>
      <w:r w:rsidRPr="001504E2">
        <w:rPr>
          <w:spacing w:val="-5"/>
          <w:sz w:val="24"/>
          <w:lang w:val="pl-PL"/>
        </w:rPr>
        <w:t xml:space="preserve"> </w:t>
      </w:r>
      <w:r w:rsidRPr="001504E2">
        <w:rPr>
          <w:sz w:val="24"/>
          <w:lang w:val="pl-PL"/>
        </w:rPr>
        <w:t>ofertą.</w:t>
      </w:r>
    </w:p>
    <w:p w:rsidR="0063279D" w:rsidRPr="001504E2" w:rsidRDefault="00223650">
      <w:pPr>
        <w:pStyle w:val="Akapitzlist"/>
        <w:numPr>
          <w:ilvl w:val="0"/>
          <w:numId w:val="2"/>
        </w:numPr>
        <w:tabs>
          <w:tab w:val="left" w:pos="475"/>
        </w:tabs>
        <w:spacing w:before="60"/>
        <w:ind w:right="110"/>
        <w:jc w:val="both"/>
        <w:rPr>
          <w:sz w:val="24"/>
          <w:lang w:val="pl-PL"/>
        </w:rPr>
      </w:pPr>
      <w:r w:rsidRPr="001504E2">
        <w:rPr>
          <w:sz w:val="24"/>
          <w:lang w:val="pl-PL"/>
        </w:rPr>
        <w:t>Terminy określone w punkcie 2 nie mają zastosowania, jeżeli w postępowaniu o udzielenie zamówienia została złożona tylko jedna oferta, lub nie odrzucono żadnej oferty oraz nie wykluczono żadnego</w:t>
      </w:r>
      <w:r w:rsidRPr="001504E2">
        <w:rPr>
          <w:spacing w:val="-8"/>
          <w:sz w:val="24"/>
          <w:lang w:val="pl-PL"/>
        </w:rPr>
        <w:t xml:space="preserve"> </w:t>
      </w:r>
      <w:r w:rsidRPr="001504E2">
        <w:rPr>
          <w:sz w:val="24"/>
          <w:lang w:val="pl-PL"/>
        </w:rPr>
        <w:t>Wykonawcy.</w:t>
      </w:r>
    </w:p>
    <w:p w:rsidR="0063279D" w:rsidRPr="001504E2" w:rsidRDefault="00223650">
      <w:pPr>
        <w:pStyle w:val="Akapitzlist"/>
        <w:numPr>
          <w:ilvl w:val="0"/>
          <w:numId w:val="2"/>
        </w:numPr>
        <w:tabs>
          <w:tab w:val="left" w:pos="475"/>
        </w:tabs>
        <w:spacing w:before="60"/>
        <w:ind w:right="123"/>
        <w:jc w:val="both"/>
        <w:rPr>
          <w:sz w:val="24"/>
          <w:lang w:val="pl-PL"/>
        </w:rPr>
      </w:pPr>
      <w:r w:rsidRPr="001504E2">
        <w:rPr>
          <w:sz w:val="24"/>
          <w:lang w:val="pl-PL"/>
        </w:rPr>
        <w:t>O terminie i miejscu zawarcia umowy Wykonawca, którego oferta okazała się najkorzystniejsza zostanie pisemnie</w:t>
      </w:r>
      <w:r w:rsidRPr="001504E2">
        <w:rPr>
          <w:spacing w:val="-11"/>
          <w:sz w:val="24"/>
          <w:lang w:val="pl-PL"/>
        </w:rPr>
        <w:t xml:space="preserve"> </w:t>
      </w:r>
      <w:r w:rsidRPr="001504E2">
        <w:rPr>
          <w:sz w:val="24"/>
          <w:lang w:val="pl-PL"/>
        </w:rPr>
        <w:t>powiadomiony.</w:t>
      </w:r>
    </w:p>
    <w:p w:rsidR="0063279D" w:rsidRPr="001504E2" w:rsidRDefault="0063279D">
      <w:pPr>
        <w:pStyle w:val="Tekstpodstawowy"/>
        <w:spacing w:before="4"/>
        <w:rPr>
          <w:lang w:val="pl-PL"/>
        </w:rPr>
      </w:pPr>
    </w:p>
    <w:p w:rsidR="0063279D" w:rsidRPr="001504E2" w:rsidRDefault="00223650">
      <w:pPr>
        <w:pStyle w:val="Nagwek1"/>
        <w:rPr>
          <w:lang w:val="pl-PL"/>
        </w:rPr>
      </w:pPr>
      <w:r w:rsidRPr="001504E2">
        <w:rPr>
          <w:lang w:val="pl-PL"/>
        </w:rPr>
        <w:t>CZĘŚĆ XX</w:t>
      </w:r>
    </w:p>
    <w:p w:rsidR="0063279D" w:rsidRPr="001504E2" w:rsidRDefault="00223650">
      <w:pPr>
        <w:ind w:left="116" w:right="4703"/>
        <w:rPr>
          <w:b/>
          <w:sz w:val="24"/>
          <w:lang w:val="pl-PL"/>
        </w:rPr>
      </w:pPr>
      <w:r w:rsidRPr="001504E2">
        <w:rPr>
          <w:b/>
          <w:sz w:val="24"/>
          <w:lang w:val="pl-PL"/>
        </w:rPr>
        <w:t>ŚRODKI OCHRONY PRAWNEJ</w:t>
      </w:r>
    </w:p>
    <w:p w:rsidR="0063279D" w:rsidRPr="001504E2" w:rsidRDefault="0063279D">
      <w:pPr>
        <w:pStyle w:val="Tekstpodstawowy"/>
        <w:spacing w:before="9"/>
        <w:rPr>
          <w:b/>
          <w:sz w:val="23"/>
          <w:lang w:val="pl-PL"/>
        </w:rPr>
      </w:pPr>
    </w:p>
    <w:p w:rsidR="0063279D" w:rsidRPr="001504E2" w:rsidRDefault="00223650">
      <w:pPr>
        <w:pStyle w:val="Tekstpodstawowy"/>
        <w:spacing w:line="276" w:lineRule="auto"/>
        <w:ind w:left="116" w:right="116"/>
        <w:jc w:val="both"/>
        <w:rPr>
          <w:lang w:val="pl-PL"/>
        </w:rPr>
      </w:pPr>
      <w:r w:rsidRPr="001504E2">
        <w:rPr>
          <w:lang w:val="pl-PL"/>
        </w:rPr>
        <w:t>Każdemu Wykonawcy, a także innemu podmiotowi, jeżeli ma lub miał interes w uzyskaniu danego zamówienia oraz poniósł lub może ponieść szkodę w wyniku naruszenia przez Zamawiającego przepisów ustawy PZP przysługują środki ochrony prawnej przewidziane w dziale VI ustawy Pzp jak dla postępowań poniżej kwoty określonej w przepisach wykonawczych wydanych na podstawie art. 11 ust. 8 ustawy PZP.</w:t>
      </w:r>
    </w:p>
    <w:p w:rsidR="0063279D" w:rsidRPr="001504E2" w:rsidRDefault="0063279D">
      <w:pPr>
        <w:spacing w:line="276" w:lineRule="auto"/>
        <w:jc w:val="both"/>
        <w:rPr>
          <w:lang w:val="pl-PL"/>
        </w:rPr>
        <w:sectPr w:rsidR="0063279D" w:rsidRPr="001504E2">
          <w:pgSz w:w="11910" w:h="16840"/>
          <w:pgMar w:top="1340" w:right="1300" w:bottom="1220" w:left="1300" w:header="0" w:footer="1035" w:gutter="0"/>
          <w:cols w:space="708"/>
        </w:sectPr>
      </w:pPr>
    </w:p>
    <w:p w:rsidR="0063279D" w:rsidRPr="001504E2" w:rsidRDefault="0063279D">
      <w:pPr>
        <w:pStyle w:val="Tekstpodstawowy"/>
        <w:spacing w:before="5"/>
        <w:rPr>
          <w:sz w:val="10"/>
          <w:lang w:val="pl-PL"/>
        </w:rPr>
      </w:pPr>
    </w:p>
    <w:p w:rsidR="0063279D" w:rsidRPr="001504E2" w:rsidRDefault="00223650">
      <w:pPr>
        <w:pStyle w:val="Nagwek1"/>
        <w:spacing w:before="69"/>
        <w:ind w:right="0"/>
        <w:jc w:val="both"/>
        <w:rPr>
          <w:lang w:val="pl-PL"/>
        </w:rPr>
      </w:pPr>
      <w:r w:rsidRPr="001504E2">
        <w:rPr>
          <w:lang w:val="pl-PL"/>
        </w:rPr>
        <w:t>CZĘŚĆ XXI</w:t>
      </w:r>
    </w:p>
    <w:p w:rsidR="0063279D" w:rsidRPr="001504E2" w:rsidRDefault="00223650">
      <w:pPr>
        <w:spacing w:before="38"/>
        <w:ind w:left="116"/>
        <w:jc w:val="both"/>
        <w:rPr>
          <w:b/>
          <w:sz w:val="24"/>
          <w:lang w:val="pl-PL"/>
        </w:rPr>
      </w:pPr>
      <w:r w:rsidRPr="001504E2">
        <w:rPr>
          <w:b/>
          <w:sz w:val="24"/>
          <w:lang w:val="pl-PL"/>
        </w:rPr>
        <w:t>POSTANOWIENIA KOŃCOWE</w:t>
      </w:r>
    </w:p>
    <w:p w:rsidR="0063279D" w:rsidRPr="001504E2" w:rsidRDefault="0063279D">
      <w:pPr>
        <w:pStyle w:val="Tekstpodstawowy"/>
        <w:spacing w:before="9"/>
        <w:rPr>
          <w:b/>
          <w:sz w:val="23"/>
          <w:lang w:val="pl-PL"/>
        </w:rPr>
      </w:pPr>
    </w:p>
    <w:p w:rsidR="0063279D" w:rsidRPr="001504E2" w:rsidRDefault="00223650">
      <w:pPr>
        <w:pStyle w:val="Tekstpodstawowy"/>
        <w:spacing w:line="276" w:lineRule="auto"/>
        <w:ind w:left="116" w:right="171"/>
        <w:jc w:val="both"/>
        <w:rPr>
          <w:lang w:val="pl-PL"/>
        </w:rPr>
      </w:pPr>
      <w:r w:rsidRPr="001504E2">
        <w:rPr>
          <w:lang w:val="pl-PL"/>
        </w:rPr>
        <w:t xml:space="preserve">Komplet dokumentacji przetargowej, jaką Wykonawca może uzyskać w siedzibie Zamawiającego lub pobrać ze strony internetowej </w:t>
      </w:r>
      <w:hyperlink w:history="1">
        <w:r w:rsidR="00747BE1" w:rsidRPr="00ED6BAC">
          <w:rPr>
            <w:rStyle w:val="Hipercze"/>
            <w:b/>
            <w:lang w:val="pl-PL"/>
          </w:rPr>
          <w:t xml:space="preserve">www.bledow.pl </w:t>
        </w:r>
      </w:hyperlink>
      <w:r w:rsidR="00747BE1" w:rsidRPr="001504E2">
        <w:rPr>
          <w:b/>
          <w:lang w:val="pl-PL"/>
        </w:rPr>
        <w:t xml:space="preserve"> </w:t>
      </w:r>
      <w:r w:rsidRPr="001504E2">
        <w:rPr>
          <w:b/>
          <w:lang w:val="pl-PL"/>
        </w:rPr>
        <w:t xml:space="preserve"> </w:t>
      </w:r>
      <w:r w:rsidRPr="001504E2">
        <w:rPr>
          <w:lang w:val="pl-PL"/>
        </w:rPr>
        <w:t>zawiera specyfikację istotnych warunków zamówienia wraz z załącznikami wg poniższego wykazu:</w:t>
      </w:r>
    </w:p>
    <w:p w:rsidR="0063279D" w:rsidRPr="001504E2" w:rsidRDefault="0063279D">
      <w:pPr>
        <w:pStyle w:val="Tekstpodstawowy"/>
        <w:spacing w:before="9"/>
        <w:rPr>
          <w:sz w:val="27"/>
          <w:lang w:val="pl-PL"/>
        </w:rPr>
      </w:pPr>
    </w:p>
    <w:p w:rsidR="0063279D" w:rsidRDefault="00223650">
      <w:pPr>
        <w:pStyle w:val="Akapitzlist"/>
        <w:numPr>
          <w:ilvl w:val="0"/>
          <w:numId w:val="1"/>
        </w:numPr>
        <w:tabs>
          <w:tab w:val="left" w:pos="400"/>
        </w:tabs>
        <w:spacing w:before="1"/>
        <w:ind w:hanging="283"/>
        <w:jc w:val="both"/>
        <w:rPr>
          <w:sz w:val="24"/>
        </w:rPr>
      </w:pPr>
      <w:r>
        <w:rPr>
          <w:sz w:val="24"/>
        </w:rPr>
        <w:t>Załącznik nr 1 – Opis przedmiotu</w:t>
      </w:r>
      <w:r>
        <w:rPr>
          <w:spacing w:val="-4"/>
          <w:sz w:val="24"/>
        </w:rPr>
        <w:t xml:space="preserve"> </w:t>
      </w:r>
      <w:r>
        <w:rPr>
          <w:sz w:val="24"/>
        </w:rPr>
        <w:t>zamówienia</w:t>
      </w:r>
    </w:p>
    <w:p w:rsidR="0063279D" w:rsidRDefault="00223650">
      <w:pPr>
        <w:pStyle w:val="Akapitzlist"/>
        <w:numPr>
          <w:ilvl w:val="0"/>
          <w:numId w:val="1"/>
        </w:numPr>
        <w:tabs>
          <w:tab w:val="left" w:pos="460"/>
        </w:tabs>
        <w:spacing w:before="40"/>
        <w:ind w:left="459" w:hanging="343"/>
        <w:jc w:val="both"/>
        <w:rPr>
          <w:sz w:val="24"/>
        </w:rPr>
      </w:pPr>
      <w:r>
        <w:rPr>
          <w:sz w:val="24"/>
        </w:rPr>
        <w:t>Załącznik nr 2 – Formularz</w:t>
      </w:r>
      <w:r>
        <w:rPr>
          <w:spacing w:val="-8"/>
          <w:sz w:val="24"/>
        </w:rPr>
        <w:t xml:space="preserve"> </w:t>
      </w:r>
      <w:r>
        <w:rPr>
          <w:sz w:val="24"/>
        </w:rPr>
        <w:t>ofertowy;</w:t>
      </w:r>
    </w:p>
    <w:p w:rsidR="0063279D" w:rsidRPr="00B63C34" w:rsidRDefault="00223650">
      <w:pPr>
        <w:pStyle w:val="Akapitzlist"/>
        <w:numPr>
          <w:ilvl w:val="0"/>
          <w:numId w:val="1"/>
        </w:numPr>
        <w:tabs>
          <w:tab w:val="left" w:pos="400"/>
        </w:tabs>
        <w:spacing w:before="41" w:line="278" w:lineRule="auto"/>
        <w:ind w:right="456" w:hanging="283"/>
        <w:rPr>
          <w:sz w:val="24"/>
          <w:lang w:val="pl-PL"/>
        </w:rPr>
      </w:pPr>
      <w:r w:rsidRPr="00B63C34">
        <w:rPr>
          <w:sz w:val="24"/>
          <w:lang w:val="pl-PL"/>
        </w:rPr>
        <w:t>Załącznik nr 3 – Oświadczenie o niepodleganiu wykluczeniu oraz spełnianiu warunków udziału w postępowaniu</w:t>
      </w:r>
      <w:r w:rsidRPr="00B63C34">
        <w:rPr>
          <w:spacing w:val="-3"/>
          <w:sz w:val="24"/>
          <w:lang w:val="pl-PL"/>
        </w:rPr>
        <w:t xml:space="preserve"> </w:t>
      </w:r>
      <w:r w:rsidRPr="00B63C34">
        <w:rPr>
          <w:sz w:val="24"/>
          <w:lang w:val="pl-PL"/>
        </w:rPr>
        <w:t>(wzór)</w:t>
      </w:r>
    </w:p>
    <w:p w:rsidR="0063279D" w:rsidRPr="00B63C34" w:rsidRDefault="00223650">
      <w:pPr>
        <w:pStyle w:val="Akapitzlist"/>
        <w:numPr>
          <w:ilvl w:val="0"/>
          <w:numId w:val="1"/>
        </w:numPr>
        <w:tabs>
          <w:tab w:val="left" w:pos="400"/>
        </w:tabs>
        <w:spacing w:line="274" w:lineRule="exact"/>
        <w:ind w:hanging="283"/>
        <w:jc w:val="both"/>
        <w:rPr>
          <w:sz w:val="24"/>
          <w:lang w:val="pl-PL"/>
        </w:rPr>
      </w:pPr>
      <w:r w:rsidRPr="00B63C34">
        <w:rPr>
          <w:sz w:val="24"/>
          <w:lang w:val="pl-PL"/>
        </w:rPr>
        <w:t>Załącznik nr 4 - Oświadczenie o przynależności do grupy kapitałowej</w:t>
      </w:r>
      <w:r w:rsidRPr="00B63C34">
        <w:rPr>
          <w:spacing w:val="-12"/>
          <w:sz w:val="24"/>
          <w:lang w:val="pl-PL"/>
        </w:rPr>
        <w:t xml:space="preserve"> </w:t>
      </w:r>
      <w:r w:rsidRPr="00B63C34">
        <w:rPr>
          <w:sz w:val="24"/>
          <w:lang w:val="pl-PL"/>
        </w:rPr>
        <w:t>(wzór)</w:t>
      </w:r>
    </w:p>
    <w:p w:rsidR="0063279D" w:rsidRPr="001504E2" w:rsidRDefault="00223650">
      <w:pPr>
        <w:pStyle w:val="Akapitzlist"/>
        <w:numPr>
          <w:ilvl w:val="0"/>
          <w:numId w:val="1"/>
        </w:numPr>
        <w:tabs>
          <w:tab w:val="left" w:pos="400"/>
        </w:tabs>
        <w:spacing w:before="41"/>
        <w:ind w:hanging="283"/>
        <w:jc w:val="both"/>
        <w:rPr>
          <w:sz w:val="24"/>
          <w:lang w:val="pl-PL"/>
        </w:rPr>
      </w:pPr>
      <w:r w:rsidRPr="001504E2">
        <w:rPr>
          <w:sz w:val="24"/>
          <w:lang w:val="pl-PL"/>
        </w:rPr>
        <w:t>Załącznik nr 5 – Wykaz dostaw</w:t>
      </w:r>
      <w:r w:rsidRPr="001504E2">
        <w:rPr>
          <w:spacing w:val="-6"/>
          <w:sz w:val="24"/>
          <w:lang w:val="pl-PL"/>
        </w:rPr>
        <w:t xml:space="preserve"> </w:t>
      </w:r>
      <w:r w:rsidRPr="001504E2">
        <w:rPr>
          <w:sz w:val="24"/>
          <w:lang w:val="pl-PL"/>
        </w:rPr>
        <w:t>(wzór)</w:t>
      </w:r>
    </w:p>
    <w:p w:rsidR="0063279D" w:rsidRDefault="00223650">
      <w:pPr>
        <w:pStyle w:val="Akapitzlist"/>
        <w:numPr>
          <w:ilvl w:val="0"/>
          <w:numId w:val="1"/>
        </w:numPr>
        <w:tabs>
          <w:tab w:val="left" w:pos="400"/>
        </w:tabs>
        <w:spacing w:before="40"/>
        <w:ind w:hanging="283"/>
        <w:jc w:val="both"/>
        <w:rPr>
          <w:sz w:val="24"/>
        </w:rPr>
      </w:pPr>
      <w:r>
        <w:rPr>
          <w:sz w:val="24"/>
        </w:rPr>
        <w:t>Załącznik nr 6 - wzór</w:t>
      </w:r>
      <w:r>
        <w:rPr>
          <w:spacing w:val="-2"/>
          <w:sz w:val="24"/>
        </w:rPr>
        <w:t xml:space="preserve"> </w:t>
      </w:r>
      <w:r>
        <w:rPr>
          <w:sz w:val="24"/>
        </w:rPr>
        <w:t>Umowy</w:t>
      </w:r>
    </w:p>
    <w:p w:rsidR="0063279D" w:rsidRDefault="00223650">
      <w:pPr>
        <w:pStyle w:val="Akapitzlist"/>
        <w:numPr>
          <w:ilvl w:val="0"/>
          <w:numId w:val="1"/>
        </w:numPr>
        <w:tabs>
          <w:tab w:val="left" w:pos="400"/>
        </w:tabs>
        <w:spacing w:before="43"/>
        <w:ind w:hanging="283"/>
        <w:jc w:val="both"/>
        <w:rPr>
          <w:sz w:val="24"/>
        </w:rPr>
      </w:pPr>
      <w:r>
        <w:rPr>
          <w:sz w:val="24"/>
        </w:rPr>
        <w:t>Załącznik nr 7 - Formularz</w:t>
      </w:r>
      <w:r>
        <w:rPr>
          <w:spacing w:val="-1"/>
          <w:sz w:val="24"/>
        </w:rPr>
        <w:t xml:space="preserve"> </w:t>
      </w:r>
      <w:r>
        <w:rPr>
          <w:sz w:val="24"/>
        </w:rPr>
        <w:t>cenowy</w:t>
      </w:r>
    </w:p>
    <w:sectPr w:rsidR="0063279D">
      <w:pgSz w:w="11910" w:h="16840"/>
      <w:pgMar w:top="1580" w:right="1300" w:bottom="1220" w:left="1300" w:header="0" w:footer="1035"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2987" w:rsidRDefault="00F52987">
      <w:r>
        <w:separator/>
      </w:r>
    </w:p>
  </w:endnote>
  <w:endnote w:type="continuationSeparator" w:id="0">
    <w:p w:rsidR="00F52987" w:rsidRDefault="00F52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279D" w:rsidRDefault="00237121">
    <w:pPr>
      <w:pStyle w:val="Tekstpodstawowy"/>
      <w:spacing w:line="14" w:lineRule="auto"/>
      <w:rPr>
        <w:sz w:val="20"/>
      </w:rPr>
    </w:pPr>
    <w:r>
      <w:rPr>
        <w:noProof/>
        <w:lang w:val="pl-PL" w:eastAsia="pl-PL"/>
      </w:rPr>
      <mc:AlternateContent>
        <mc:Choice Requires="wps">
          <w:drawing>
            <wp:anchor distT="0" distB="0" distL="114300" distR="114300" simplePos="0" relativeHeight="503304176" behindDoc="1" locked="0" layoutInCell="1" allowOverlap="1">
              <wp:simplePos x="0" y="0"/>
              <wp:positionH relativeFrom="page">
                <wp:posOffset>6343650</wp:posOffset>
              </wp:positionH>
              <wp:positionV relativeFrom="page">
                <wp:posOffset>9895205</wp:posOffset>
              </wp:positionV>
              <wp:extent cx="342900" cy="177800"/>
              <wp:effectExtent l="0" t="317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279D" w:rsidRDefault="00223650">
                          <w:pPr>
                            <w:pStyle w:val="Tekstpodstawowy"/>
                            <w:spacing w:line="265" w:lineRule="exact"/>
                            <w:ind w:left="20"/>
                          </w:pPr>
                          <w:r>
                            <w:t xml:space="preserve">str. </w:t>
                          </w:r>
                          <w:r>
                            <w:fldChar w:fldCharType="begin"/>
                          </w:r>
                          <w:r>
                            <w:instrText xml:space="preserve"> PAGE </w:instrText>
                          </w:r>
                          <w:r>
                            <w:fldChar w:fldCharType="separate"/>
                          </w:r>
                          <w:r w:rsidR="00586D0A">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99.5pt;margin-top:779.15pt;width:27pt;height:14pt;z-index:-12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slLrAIAAKgFAAAOAAAAZHJzL2Uyb0RvYy54bWysVNtunDAQfa/Uf7D8TriEvYDCRsmyVJXS&#10;i5T0A7xgFqvGprZ3Ia367x2bZbNJVKlqy4M12OMzc2aO5+p6aDk6UKWZFBkOLwKMqChlxcQuw18e&#10;Cm+JkTZEVIRLQTP8SDW+Xr19c9V3KY1kI3lFFQIQodO+y3BjTJf6vi4b2hJ9ITsq4LCWqiUGftXO&#10;rxTpAb3lfhQEc7+XquqULKnWsJuPh3jl8OualuZTXWtqEM8w5Gbcqty6tau/uiLpTpGuYeUxDfIX&#10;WbSECQh6gsqJIWiv2CuolpVKalmbi1K2vqxrVlLHAdiEwQs29w3pqOMCxdHdqUz6/8GWHw+fFWJV&#10;hiOMBGmhRQ90MOhWDiiy1ek7nYLTfQduZoBt6LJjqrs7WX7VSMh1Q8SO3igl+4aSCrIL7U3/7OqI&#10;oy3Itv8gKwhD9kY6oKFWrS0dFAMBOnTp8dQZm0oJm5dxlARwUsJRuFgswbYRSDpd7pQ276hskTUy&#10;rKDxDpwc7rQZXScXG0vIgnEO+yTl4tkGYI47EBqu2jObhOvljyRINsvNMvbiaL7x4iDPvZtiHXvz&#10;IlzM8st8vc7DnzZuGKcNqyoqbJhJV2H8Z307KnxUxElZWnJWWTibkla77ZordCCg68J9x4KcufnP&#10;03D1Ai4vKIVRHNxGiVfMlwsvLuKZlyyCpReEyW0yD+IkzovnlO6YoP9OCfUZTmbRbNTSb7kF7nvN&#10;jaQtMzA5OGszDHKAzzqR1CpwIypnG8L4aJ+Vwqb/VApo99Rop1cr0VGsZtgOgGJFvJXVIyhXSVAW&#10;iBDGHRiNVN8x6mF0ZFh/2xNFMeLvBajfzpnJUJOxnQwiSriaYYPRaK7NOI/2nWK7BpDH9yXkDbyQ&#10;mjn1PmVxfFcwDhyJ4+iy8+b833k9DdjVLwAAAP//AwBQSwMEFAAGAAgAAAAhAFGUTpDgAAAADgEA&#10;AA8AAABkcnMvZG93bnJldi54bWxMj0FPhDAQhe8m/odmTLy5rRIIIGWzMXoyMbJ48FjoLJClU6Td&#10;Xfz3lpN7nPde3nyv2C5mZGec3WBJwuNGAENqrR6ok/BVvz2kwJxXpNVoCSX8ooNteXtTqFzbC1V4&#10;3vuOhRJyuZLQez/lnLu2R6Pcxk5IwTvY2SgfzrnjelaXUG5G/iREwo0aKHzo1YQvPbbH/clI2H1T&#10;9Tr8fDSf1aEa6joT9J4cpby/W3bPwDwu/j8MK35AhzIwNfZE2rFRQpZlYYsPRhynEbA1IuIoaM2q&#10;pUkEvCz49YzyDwAA//8DAFBLAQItABQABgAIAAAAIQC2gziS/gAAAOEBAAATAAAAAAAAAAAAAAAA&#10;AAAAAABbQ29udGVudF9UeXBlc10ueG1sUEsBAi0AFAAGAAgAAAAhADj9If/WAAAAlAEAAAsAAAAA&#10;AAAAAAAAAAAALwEAAF9yZWxzLy5yZWxzUEsBAi0AFAAGAAgAAAAhANmuyUusAgAAqAUAAA4AAAAA&#10;AAAAAAAAAAAALgIAAGRycy9lMm9Eb2MueG1sUEsBAi0AFAAGAAgAAAAhAFGUTpDgAAAADgEAAA8A&#10;AAAAAAAAAAAAAAAABgUAAGRycy9kb3ducmV2LnhtbFBLBQYAAAAABAAEAPMAAAATBgAAAAA=&#10;" filled="f" stroked="f">
              <v:textbox inset="0,0,0,0">
                <w:txbxContent>
                  <w:p w:rsidR="0063279D" w:rsidRDefault="00223650">
                    <w:pPr>
                      <w:pStyle w:val="Tekstpodstawowy"/>
                      <w:spacing w:line="265" w:lineRule="exact"/>
                      <w:ind w:left="20"/>
                    </w:pPr>
                    <w:r>
                      <w:t xml:space="preserve">str. </w:t>
                    </w:r>
                    <w:r>
                      <w:fldChar w:fldCharType="begin"/>
                    </w:r>
                    <w:r>
                      <w:instrText xml:space="preserve"> PAGE </w:instrText>
                    </w:r>
                    <w:r>
                      <w:fldChar w:fldCharType="separate"/>
                    </w:r>
                    <w:r w:rsidR="00586D0A">
                      <w:rPr>
                        <w:noProof/>
                      </w:rP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279D" w:rsidRDefault="00237121">
    <w:pPr>
      <w:pStyle w:val="Tekstpodstawowy"/>
      <w:spacing w:line="14" w:lineRule="auto"/>
      <w:rPr>
        <w:sz w:val="20"/>
      </w:rPr>
    </w:pPr>
    <w:r>
      <w:rPr>
        <w:noProof/>
        <w:lang w:val="pl-PL" w:eastAsia="pl-PL"/>
      </w:rPr>
      <mc:AlternateContent>
        <mc:Choice Requires="wps">
          <w:drawing>
            <wp:anchor distT="0" distB="0" distL="114300" distR="114300" simplePos="0" relativeHeight="503304200" behindDoc="1" locked="0" layoutInCell="1" allowOverlap="1">
              <wp:simplePos x="0" y="0"/>
              <wp:positionH relativeFrom="page">
                <wp:posOffset>6267450</wp:posOffset>
              </wp:positionH>
              <wp:positionV relativeFrom="page">
                <wp:posOffset>9895205</wp:posOffset>
              </wp:positionV>
              <wp:extent cx="419100" cy="177800"/>
              <wp:effectExtent l="0" t="317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279D" w:rsidRDefault="00223650">
                          <w:pPr>
                            <w:pStyle w:val="Tekstpodstawowy"/>
                            <w:spacing w:line="265" w:lineRule="exact"/>
                            <w:ind w:left="20"/>
                          </w:pPr>
                          <w:r>
                            <w:t xml:space="preserve">str. </w:t>
                          </w:r>
                          <w:r>
                            <w:fldChar w:fldCharType="begin"/>
                          </w:r>
                          <w:r>
                            <w:instrText xml:space="preserve"> PAGE </w:instrText>
                          </w:r>
                          <w:r>
                            <w:fldChar w:fldCharType="separate"/>
                          </w:r>
                          <w:r w:rsidR="00586D0A">
                            <w:rPr>
                              <w:noProof/>
                            </w:rPr>
                            <w:t>15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493.5pt;margin-top:779.15pt;width:33pt;height:14pt;z-index:-12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pYbrQIAAK8FAAAOAAAAZHJzL2Uyb0RvYy54bWysVG1v2yAQ/j5p/wHx3bGdOS+26lRNHE+T&#10;uhep3Q8gGMdoNnhAYnfV/vsOHKdpq0nTNj6gA46He+4e7uq6b2p0ZEpzKVIcTgKMmKCy4GKf4q/3&#10;ubfESBsiClJLwVL8wDS+Xr19c9W1CZvKStYFUwhAhE66NsWVMW3i+5pWrCF6Ilsm4LCUqiEGlmrv&#10;F4p0gN7U/jQI5n4nVdEqSZnWsJsNh3jl8MuSUfO5LDUzqE4xxGbcrNy8s7O/uiLJXpG24vQUBvmL&#10;KBrCBTx6hsqIIeig+CuohlMltSzNhMrGl2XJKXMcgE0YvGBzV5GWOS6QHN2e06T/Hyz9dPyiEC+g&#10;dhgJ0kCJ7llv0Fr2KLTZ6VqdgNNdC26mh23raZnq9lbSbxoJuamI2LMbpWRXMVJAdO6mf3F1wNEW&#10;ZNd9lAU8Qw5GOqC+VI0FhGQgQIcqPZwrY0OhsBmFcRjACYWjcLFYgg2x+SQZL7dKm/dMNsgaKVZQ&#10;eAdOjrfaDK6ji31LyJzXtSt+LZ5tAOawA0/DVXtmg3C1fIyDeLvcLiMvms63XhRkmXeTbyJvnoeL&#10;WfYu22yy8Kd9N4ySihcFE/aZUVdh9Gd1Oyl8UMRZWVrWvLBwNiSt9rtNrdCRgK5zN04JuXDzn4fh&#10;8gVcXlAKp1GwnsZePl8uvCiPZl68CJZeEMbreB5EcZTlzyndcsH+nRLqUhzPprNBS7/lFrjxmhtJ&#10;Gm6gc9S8STHIAYZ1IolV4FYUzjaE14N9kQob/lMqoNxjoZ1erUQHsZp+158+BoBZLe9k8QACVhIE&#10;BlqErgdGJdUPjDroICnW3w9EMYzqDwI+gW03o6FGYzcaRFC4mmKD0WBuzNCWDq3i+wqQh28m5A18&#10;lJI7ET9FAQzsArqC43LqYLbtXK6d11OfXf0CAAD//wMAUEsDBBQABgAIAAAAIQBo5ZoO4QAAAA4B&#10;AAAPAAAAZHJzL2Rvd25yZXYueG1sTI/BTsMwEETvSPyDtUjcqFOihDSNU1UITkiINBw4OvE2sRqv&#10;Q+y24e9xTnDcmdHsm2I3m4FdcHLakoD1KgKG1FqlqRPwWb8+ZMCcl6TkYAkF/KCDXXl7U8hc2StV&#10;eDn4joUScrkU0Hs/5py7tkcj3cqOSME72slIH86p42qS11BuBv4YRSk3UlP40MsRn3tsT4ezEbD/&#10;oupFf783H9Wx0nW9iegtPQlxfzfvt8A8zv4vDAt+QIcyMDX2TMqxQcAmewpbfDCSJIuBLZEoiYPW&#10;LFqWxsDLgv+fUf4CAAD//wMAUEsBAi0AFAAGAAgAAAAhALaDOJL+AAAA4QEAABMAAAAAAAAAAAAA&#10;AAAAAAAAAFtDb250ZW50X1R5cGVzXS54bWxQSwECLQAUAAYACAAAACEAOP0h/9YAAACUAQAACwAA&#10;AAAAAAAAAAAAAAAvAQAAX3JlbHMvLnJlbHNQSwECLQAUAAYACAAAACEAypKWG60CAACvBQAADgAA&#10;AAAAAAAAAAAAAAAuAgAAZHJzL2Uyb0RvYy54bWxQSwECLQAUAAYACAAAACEAaOWaDuEAAAAOAQAA&#10;DwAAAAAAAAAAAAAAAAAHBQAAZHJzL2Rvd25yZXYueG1sUEsFBgAAAAAEAAQA8wAAABUGAAAAAA==&#10;" filled="f" stroked="f">
              <v:textbox inset="0,0,0,0">
                <w:txbxContent>
                  <w:p w:rsidR="0063279D" w:rsidRDefault="00223650">
                    <w:pPr>
                      <w:pStyle w:val="Tekstpodstawowy"/>
                      <w:spacing w:line="265" w:lineRule="exact"/>
                      <w:ind w:left="20"/>
                    </w:pPr>
                    <w:r>
                      <w:t xml:space="preserve">str. </w:t>
                    </w:r>
                    <w:r>
                      <w:fldChar w:fldCharType="begin"/>
                    </w:r>
                    <w:r>
                      <w:instrText xml:space="preserve"> PAGE </w:instrText>
                    </w:r>
                    <w:r>
                      <w:fldChar w:fldCharType="separate"/>
                    </w:r>
                    <w:r w:rsidR="00586D0A">
                      <w:rPr>
                        <w:noProof/>
                      </w:rPr>
                      <w:t>15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2987" w:rsidRDefault="00F52987">
      <w:r>
        <w:separator/>
      </w:r>
    </w:p>
  </w:footnote>
  <w:footnote w:type="continuationSeparator" w:id="0">
    <w:p w:rsidR="00F52987" w:rsidRDefault="00F529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7618E"/>
    <w:multiLevelType w:val="hybridMultilevel"/>
    <w:tmpl w:val="90E633EA"/>
    <w:lvl w:ilvl="0" w:tplc="F46A367C">
      <w:start w:val="1"/>
      <w:numFmt w:val="decimal"/>
      <w:lvlText w:val="%1."/>
      <w:lvlJc w:val="left"/>
      <w:pPr>
        <w:ind w:left="399" w:hanging="284"/>
        <w:jc w:val="left"/>
      </w:pPr>
      <w:rPr>
        <w:rFonts w:ascii="Times New Roman" w:eastAsia="Times New Roman" w:hAnsi="Times New Roman" w:cs="Times New Roman" w:hint="default"/>
        <w:spacing w:val="-17"/>
        <w:w w:val="99"/>
        <w:sz w:val="24"/>
        <w:szCs w:val="24"/>
      </w:rPr>
    </w:lvl>
    <w:lvl w:ilvl="1" w:tplc="8166B598">
      <w:numFmt w:val="bullet"/>
      <w:lvlText w:val="•"/>
      <w:lvlJc w:val="left"/>
      <w:pPr>
        <w:ind w:left="680" w:hanging="284"/>
      </w:pPr>
      <w:rPr>
        <w:rFonts w:hint="default"/>
      </w:rPr>
    </w:lvl>
    <w:lvl w:ilvl="2" w:tplc="39F01CCC">
      <w:numFmt w:val="bullet"/>
      <w:lvlText w:val="•"/>
      <w:lvlJc w:val="left"/>
      <w:pPr>
        <w:ind w:left="1638" w:hanging="284"/>
      </w:pPr>
      <w:rPr>
        <w:rFonts w:hint="default"/>
      </w:rPr>
    </w:lvl>
    <w:lvl w:ilvl="3" w:tplc="FDA07CBC">
      <w:numFmt w:val="bullet"/>
      <w:lvlText w:val="•"/>
      <w:lvlJc w:val="left"/>
      <w:pPr>
        <w:ind w:left="2596" w:hanging="284"/>
      </w:pPr>
      <w:rPr>
        <w:rFonts w:hint="default"/>
      </w:rPr>
    </w:lvl>
    <w:lvl w:ilvl="4" w:tplc="98964B54">
      <w:numFmt w:val="bullet"/>
      <w:lvlText w:val="•"/>
      <w:lvlJc w:val="left"/>
      <w:pPr>
        <w:ind w:left="3555" w:hanging="284"/>
      </w:pPr>
      <w:rPr>
        <w:rFonts w:hint="default"/>
      </w:rPr>
    </w:lvl>
    <w:lvl w:ilvl="5" w:tplc="3348BE3E">
      <w:numFmt w:val="bullet"/>
      <w:lvlText w:val="•"/>
      <w:lvlJc w:val="left"/>
      <w:pPr>
        <w:ind w:left="4513" w:hanging="284"/>
      </w:pPr>
      <w:rPr>
        <w:rFonts w:hint="default"/>
      </w:rPr>
    </w:lvl>
    <w:lvl w:ilvl="6" w:tplc="BFFA8DEE">
      <w:numFmt w:val="bullet"/>
      <w:lvlText w:val="•"/>
      <w:lvlJc w:val="left"/>
      <w:pPr>
        <w:ind w:left="5472" w:hanging="284"/>
      </w:pPr>
      <w:rPr>
        <w:rFonts w:hint="default"/>
      </w:rPr>
    </w:lvl>
    <w:lvl w:ilvl="7" w:tplc="7932D03C">
      <w:numFmt w:val="bullet"/>
      <w:lvlText w:val="•"/>
      <w:lvlJc w:val="left"/>
      <w:pPr>
        <w:ind w:left="6430" w:hanging="284"/>
      </w:pPr>
      <w:rPr>
        <w:rFonts w:hint="default"/>
      </w:rPr>
    </w:lvl>
    <w:lvl w:ilvl="8" w:tplc="3CEA5FE4">
      <w:numFmt w:val="bullet"/>
      <w:lvlText w:val="•"/>
      <w:lvlJc w:val="left"/>
      <w:pPr>
        <w:ind w:left="7389" w:hanging="284"/>
      </w:pPr>
      <w:rPr>
        <w:rFonts w:hint="default"/>
      </w:rPr>
    </w:lvl>
  </w:abstractNum>
  <w:abstractNum w:abstractNumId="1" w15:restartNumberingAfterBreak="0">
    <w:nsid w:val="0BD9432D"/>
    <w:multiLevelType w:val="hybridMultilevel"/>
    <w:tmpl w:val="97A05A64"/>
    <w:lvl w:ilvl="0" w:tplc="2190E26A">
      <w:start w:val="1"/>
      <w:numFmt w:val="decimal"/>
      <w:lvlText w:val="%1."/>
      <w:lvlJc w:val="left"/>
      <w:pPr>
        <w:ind w:left="439" w:hanging="284"/>
        <w:jc w:val="left"/>
      </w:pPr>
      <w:rPr>
        <w:rFonts w:ascii="Times New Roman" w:eastAsia="Times New Roman" w:hAnsi="Times New Roman" w:cs="Times New Roman" w:hint="default"/>
        <w:spacing w:val="-17"/>
        <w:w w:val="99"/>
        <w:sz w:val="24"/>
        <w:szCs w:val="24"/>
      </w:rPr>
    </w:lvl>
    <w:lvl w:ilvl="1" w:tplc="BFEC31D6">
      <w:numFmt w:val="bullet"/>
      <w:lvlText w:val="•"/>
      <w:lvlJc w:val="left"/>
      <w:pPr>
        <w:ind w:left="1330" w:hanging="284"/>
      </w:pPr>
      <w:rPr>
        <w:rFonts w:hint="default"/>
      </w:rPr>
    </w:lvl>
    <w:lvl w:ilvl="2" w:tplc="6038D68A">
      <w:numFmt w:val="bullet"/>
      <w:lvlText w:val="•"/>
      <w:lvlJc w:val="left"/>
      <w:pPr>
        <w:ind w:left="2221" w:hanging="284"/>
      </w:pPr>
      <w:rPr>
        <w:rFonts w:hint="default"/>
      </w:rPr>
    </w:lvl>
    <w:lvl w:ilvl="3" w:tplc="2982AC58">
      <w:numFmt w:val="bullet"/>
      <w:lvlText w:val="•"/>
      <w:lvlJc w:val="left"/>
      <w:pPr>
        <w:ind w:left="3111" w:hanging="284"/>
      </w:pPr>
      <w:rPr>
        <w:rFonts w:hint="default"/>
      </w:rPr>
    </w:lvl>
    <w:lvl w:ilvl="4" w:tplc="25DCD742">
      <w:numFmt w:val="bullet"/>
      <w:lvlText w:val="•"/>
      <w:lvlJc w:val="left"/>
      <w:pPr>
        <w:ind w:left="4002" w:hanging="284"/>
      </w:pPr>
      <w:rPr>
        <w:rFonts w:hint="default"/>
      </w:rPr>
    </w:lvl>
    <w:lvl w:ilvl="5" w:tplc="82AA5580">
      <w:numFmt w:val="bullet"/>
      <w:lvlText w:val="•"/>
      <w:lvlJc w:val="left"/>
      <w:pPr>
        <w:ind w:left="4893" w:hanging="284"/>
      </w:pPr>
      <w:rPr>
        <w:rFonts w:hint="default"/>
      </w:rPr>
    </w:lvl>
    <w:lvl w:ilvl="6" w:tplc="A2307C58">
      <w:numFmt w:val="bullet"/>
      <w:lvlText w:val="•"/>
      <w:lvlJc w:val="left"/>
      <w:pPr>
        <w:ind w:left="5783" w:hanging="284"/>
      </w:pPr>
      <w:rPr>
        <w:rFonts w:hint="default"/>
      </w:rPr>
    </w:lvl>
    <w:lvl w:ilvl="7" w:tplc="C9DEBEBC">
      <w:numFmt w:val="bullet"/>
      <w:lvlText w:val="•"/>
      <w:lvlJc w:val="left"/>
      <w:pPr>
        <w:ind w:left="6674" w:hanging="284"/>
      </w:pPr>
      <w:rPr>
        <w:rFonts w:hint="default"/>
      </w:rPr>
    </w:lvl>
    <w:lvl w:ilvl="8" w:tplc="A880A20A">
      <w:numFmt w:val="bullet"/>
      <w:lvlText w:val="•"/>
      <w:lvlJc w:val="left"/>
      <w:pPr>
        <w:ind w:left="7565" w:hanging="284"/>
      </w:pPr>
      <w:rPr>
        <w:rFonts w:hint="default"/>
      </w:rPr>
    </w:lvl>
  </w:abstractNum>
  <w:abstractNum w:abstractNumId="2" w15:restartNumberingAfterBreak="0">
    <w:nsid w:val="0D121FCE"/>
    <w:multiLevelType w:val="hybridMultilevel"/>
    <w:tmpl w:val="D6D07D42"/>
    <w:lvl w:ilvl="0" w:tplc="E348FF6C">
      <w:start w:val="1"/>
      <w:numFmt w:val="decimal"/>
      <w:lvlText w:val="%1."/>
      <w:lvlJc w:val="left"/>
      <w:pPr>
        <w:ind w:left="399" w:hanging="284"/>
        <w:jc w:val="right"/>
      </w:pPr>
      <w:rPr>
        <w:rFonts w:ascii="Times New Roman" w:eastAsia="Times New Roman" w:hAnsi="Times New Roman" w:cs="Times New Roman" w:hint="default"/>
        <w:spacing w:val="-60"/>
        <w:w w:val="99"/>
        <w:sz w:val="24"/>
        <w:szCs w:val="24"/>
      </w:rPr>
    </w:lvl>
    <w:lvl w:ilvl="1" w:tplc="999686A4">
      <w:start w:val="1"/>
      <w:numFmt w:val="decimal"/>
      <w:lvlText w:val="%2)"/>
      <w:lvlJc w:val="left"/>
      <w:pPr>
        <w:ind w:left="1186" w:hanging="360"/>
        <w:jc w:val="left"/>
      </w:pPr>
      <w:rPr>
        <w:rFonts w:ascii="Times New Roman" w:eastAsia="Times New Roman" w:hAnsi="Times New Roman" w:cs="Times New Roman" w:hint="default"/>
        <w:spacing w:val="-30"/>
        <w:w w:val="99"/>
        <w:sz w:val="24"/>
        <w:szCs w:val="24"/>
      </w:rPr>
    </w:lvl>
    <w:lvl w:ilvl="2" w:tplc="E6862424">
      <w:numFmt w:val="bullet"/>
      <w:lvlText w:val="•"/>
      <w:lvlJc w:val="left"/>
      <w:pPr>
        <w:ind w:left="1240" w:hanging="360"/>
      </w:pPr>
      <w:rPr>
        <w:rFonts w:hint="default"/>
      </w:rPr>
    </w:lvl>
    <w:lvl w:ilvl="3" w:tplc="DED094E0">
      <w:numFmt w:val="bullet"/>
      <w:lvlText w:val="•"/>
      <w:lvlJc w:val="left"/>
      <w:pPr>
        <w:ind w:left="2248" w:hanging="360"/>
      </w:pPr>
      <w:rPr>
        <w:rFonts w:hint="default"/>
      </w:rPr>
    </w:lvl>
    <w:lvl w:ilvl="4" w:tplc="C84A5538">
      <w:numFmt w:val="bullet"/>
      <w:lvlText w:val="•"/>
      <w:lvlJc w:val="left"/>
      <w:pPr>
        <w:ind w:left="3256" w:hanging="360"/>
      </w:pPr>
      <w:rPr>
        <w:rFonts w:hint="default"/>
      </w:rPr>
    </w:lvl>
    <w:lvl w:ilvl="5" w:tplc="B8D8E330">
      <w:numFmt w:val="bullet"/>
      <w:lvlText w:val="•"/>
      <w:lvlJc w:val="left"/>
      <w:pPr>
        <w:ind w:left="4264" w:hanging="360"/>
      </w:pPr>
      <w:rPr>
        <w:rFonts w:hint="default"/>
      </w:rPr>
    </w:lvl>
    <w:lvl w:ilvl="6" w:tplc="59128618">
      <w:numFmt w:val="bullet"/>
      <w:lvlText w:val="•"/>
      <w:lvlJc w:val="left"/>
      <w:pPr>
        <w:ind w:left="5273" w:hanging="360"/>
      </w:pPr>
      <w:rPr>
        <w:rFonts w:hint="default"/>
      </w:rPr>
    </w:lvl>
    <w:lvl w:ilvl="7" w:tplc="EDCA1634">
      <w:numFmt w:val="bullet"/>
      <w:lvlText w:val="•"/>
      <w:lvlJc w:val="left"/>
      <w:pPr>
        <w:ind w:left="6281" w:hanging="360"/>
      </w:pPr>
      <w:rPr>
        <w:rFonts w:hint="default"/>
      </w:rPr>
    </w:lvl>
    <w:lvl w:ilvl="8" w:tplc="46244956">
      <w:numFmt w:val="bullet"/>
      <w:lvlText w:val="•"/>
      <w:lvlJc w:val="left"/>
      <w:pPr>
        <w:ind w:left="7289" w:hanging="360"/>
      </w:pPr>
      <w:rPr>
        <w:rFonts w:hint="default"/>
      </w:rPr>
    </w:lvl>
  </w:abstractNum>
  <w:abstractNum w:abstractNumId="3" w15:restartNumberingAfterBreak="0">
    <w:nsid w:val="0D83059E"/>
    <w:multiLevelType w:val="hybridMultilevel"/>
    <w:tmpl w:val="5382F992"/>
    <w:lvl w:ilvl="0" w:tplc="03DC665E">
      <w:start w:val="1"/>
      <w:numFmt w:val="decimal"/>
      <w:lvlText w:val="%1."/>
      <w:lvlJc w:val="left"/>
      <w:pPr>
        <w:ind w:left="543" w:hanging="440"/>
        <w:jc w:val="right"/>
      </w:pPr>
      <w:rPr>
        <w:rFonts w:hint="default"/>
        <w:spacing w:val="-27"/>
        <w:w w:val="99"/>
      </w:rPr>
    </w:lvl>
    <w:lvl w:ilvl="1" w:tplc="7D9ADAE6">
      <w:start w:val="1"/>
      <w:numFmt w:val="decimal"/>
      <w:lvlText w:val="%2)"/>
      <w:lvlJc w:val="left"/>
      <w:pPr>
        <w:ind w:left="836" w:hanging="360"/>
        <w:jc w:val="left"/>
      </w:pPr>
      <w:rPr>
        <w:rFonts w:ascii="Times New Roman" w:eastAsia="Times New Roman" w:hAnsi="Times New Roman" w:cs="Times New Roman" w:hint="default"/>
        <w:spacing w:val="-21"/>
        <w:w w:val="99"/>
        <w:sz w:val="24"/>
        <w:szCs w:val="24"/>
      </w:rPr>
    </w:lvl>
    <w:lvl w:ilvl="2" w:tplc="56BE4D8A">
      <w:numFmt w:val="bullet"/>
      <w:lvlText w:val="•"/>
      <w:lvlJc w:val="left"/>
      <w:pPr>
        <w:ind w:left="1780" w:hanging="360"/>
      </w:pPr>
      <w:rPr>
        <w:rFonts w:hint="default"/>
      </w:rPr>
    </w:lvl>
    <w:lvl w:ilvl="3" w:tplc="1E424480">
      <w:numFmt w:val="bullet"/>
      <w:lvlText w:val="•"/>
      <w:lvlJc w:val="left"/>
      <w:pPr>
        <w:ind w:left="2721" w:hanging="360"/>
      </w:pPr>
      <w:rPr>
        <w:rFonts w:hint="default"/>
      </w:rPr>
    </w:lvl>
    <w:lvl w:ilvl="4" w:tplc="3E2A2DC8">
      <w:numFmt w:val="bullet"/>
      <w:lvlText w:val="•"/>
      <w:lvlJc w:val="left"/>
      <w:pPr>
        <w:ind w:left="3662" w:hanging="360"/>
      </w:pPr>
      <w:rPr>
        <w:rFonts w:hint="default"/>
      </w:rPr>
    </w:lvl>
    <w:lvl w:ilvl="5" w:tplc="C434AC84">
      <w:numFmt w:val="bullet"/>
      <w:lvlText w:val="•"/>
      <w:lvlJc w:val="left"/>
      <w:pPr>
        <w:ind w:left="4602" w:hanging="360"/>
      </w:pPr>
      <w:rPr>
        <w:rFonts w:hint="default"/>
      </w:rPr>
    </w:lvl>
    <w:lvl w:ilvl="6" w:tplc="DBBC3772">
      <w:numFmt w:val="bullet"/>
      <w:lvlText w:val="•"/>
      <w:lvlJc w:val="left"/>
      <w:pPr>
        <w:ind w:left="5543" w:hanging="360"/>
      </w:pPr>
      <w:rPr>
        <w:rFonts w:hint="default"/>
      </w:rPr>
    </w:lvl>
    <w:lvl w:ilvl="7" w:tplc="96801F32">
      <w:numFmt w:val="bullet"/>
      <w:lvlText w:val="•"/>
      <w:lvlJc w:val="left"/>
      <w:pPr>
        <w:ind w:left="6484" w:hanging="360"/>
      </w:pPr>
      <w:rPr>
        <w:rFonts w:hint="default"/>
      </w:rPr>
    </w:lvl>
    <w:lvl w:ilvl="8" w:tplc="0B309DC4">
      <w:numFmt w:val="bullet"/>
      <w:lvlText w:val="•"/>
      <w:lvlJc w:val="left"/>
      <w:pPr>
        <w:ind w:left="7424" w:hanging="360"/>
      </w:pPr>
      <w:rPr>
        <w:rFonts w:hint="default"/>
      </w:rPr>
    </w:lvl>
  </w:abstractNum>
  <w:abstractNum w:abstractNumId="4" w15:restartNumberingAfterBreak="0">
    <w:nsid w:val="0E3402A4"/>
    <w:multiLevelType w:val="hybridMultilevel"/>
    <w:tmpl w:val="FED01B34"/>
    <w:lvl w:ilvl="0" w:tplc="EB9C4924">
      <w:start w:val="1"/>
      <w:numFmt w:val="decimal"/>
      <w:lvlText w:val="%1."/>
      <w:lvlJc w:val="left"/>
      <w:pPr>
        <w:ind w:left="759" w:hanging="360"/>
        <w:jc w:val="left"/>
      </w:pPr>
      <w:rPr>
        <w:rFonts w:ascii="Times New Roman" w:eastAsia="Times New Roman" w:hAnsi="Times New Roman" w:cs="Times New Roman" w:hint="default"/>
        <w:spacing w:val="-27"/>
        <w:w w:val="99"/>
        <w:sz w:val="24"/>
        <w:szCs w:val="24"/>
      </w:rPr>
    </w:lvl>
    <w:lvl w:ilvl="1" w:tplc="3A92533C">
      <w:start w:val="1"/>
      <w:numFmt w:val="decimal"/>
      <w:lvlText w:val="%2)"/>
      <w:lvlJc w:val="left"/>
      <w:pPr>
        <w:ind w:left="1196" w:hanging="360"/>
        <w:jc w:val="left"/>
      </w:pPr>
      <w:rPr>
        <w:rFonts w:ascii="Times New Roman" w:eastAsia="Times New Roman" w:hAnsi="Times New Roman" w:cs="Times New Roman" w:hint="default"/>
        <w:spacing w:val="-20"/>
        <w:w w:val="99"/>
        <w:sz w:val="24"/>
        <w:szCs w:val="24"/>
      </w:rPr>
    </w:lvl>
    <w:lvl w:ilvl="2" w:tplc="94B8C858">
      <w:numFmt w:val="bullet"/>
      <w:lvlText w:val="•"/>
      <w:lvlJc w:val="left"/>
      <w:pPr>
        <w:ind w:left="2100" w:hanging="360"/>
      </w:pPr>
      <w:rPr>
        <w:rFonts w:hint="default"/>
      </w:rPr>
    </w:lvl>
    <w:lvl w:ilvl="3" w:tplc="7C2C3B68">
      <w:numFmt w:val="bullet"/>
      <w:lvlText w:val="•"/>
      <w:lvlJc w:val="left"/>
      <w:pPr>
        <w:ind w:left="3001" w:hanging="360"/>
      </w:pPr>
      <w:rPr>
        <w:rFonts w:hint="default"/>
      </w:rPr>
    </w:lvl>
    <w:lvl w:ilvl="4" w:tplc="856AA9DC">
      <w:numFmt w:val="bullet"/>
      <w:lvlText w:val="•"/>
      <w:lvlJc w:val="left"/>
      <w:pPr>
        <w:ind w:left="3902" w:hanging="360"/>
      </w:pPr>
      <w:rPr>
        <w:rFonts w:hint="default"/>
      </w:rPr>
    </w:lvl>
    <w:lvl w:ilvl="5" w:tplc="D9C2A884">
      <w:numFmt w:val="bullet"/>
      <w:lvlText w:val="•"/>
      <w:lvlJc w:val="left"/>
      <w:pPr>
        <w:ind w:left="4802" w:hanging="360"/>
      </w:pPr>
      <w:rPr>
        <w:rFonts w:hint="default"/>
      </w:rPr>
    </w:lvl>
    <w:lvl w:ilvl="6" w:tplc="4566ED30">
      <w:numFmt w:val="bullet"/>
      <w:lvlText w:val="•"/>
      <w:lvlJc w:val="left"/>
      <w:pPr>
        <w:ind w:left="5703" w:hanging="360"/>
      </w:pPr>
      <w:rPr>
        <w:rFonts w:hint="default"/>
      </w:rPr>
    </w:lvl>
    <w:lvl w:ilvl="7" w:tplc="D8C2150C">
      <w:numFmt w:val="bullet"/>
      <w:lvlText w:val="•"/>
      <w:lvlJc w:val="left"/>
      <w:pPr>
        <w:ind w:left="6604" w:hanging="360"/>
      </w:pPr>
      <w:rPr>
        <w:rFonts w:hint="default"/>
      </w:rPr>
    </w:lvl>
    <w:lvl w:ilvl="8" w:tplc="CBA4FB96">
      <w:numFmt w:val="bullet"/>
      <w:lvlText w:val="•"/>
      <w:lvlJc w:val="left"/>
      <w:pPr>
        <w:ind w:left="7504" w:hanging="360"/>
      </w:pPr>
      <w:rPr>
        <w:rFonts w:hint="default"/>
      </w:rPr>
    </w:lvl>
  </w:abstractNum>
  <w:abstractNum w:abstractNumId="5" w15:restartNumberingAfterBreak="0">
    <w:nsid w:val="158B1DFD"/>
    <w:multiLevelType w:val="hybridMultilevel"/>
    <w:tmpl w:val="792C2BD2"/>
    <w:lvl w:ilvl="0" w:tplc="6C3487E6">
      <w:start w:val="7"/>
      <w:numFmt w:val="decimal"/>
      <w:lvlText w:val="%1."/>
      <w:lvlJc w:val="left"/>
      <w:pPr>
        <w:ind w:left="399" w:hanging="274"/>
        <w:jc w:val="left"/>
      </w:pPr>
      <w:rPr>
        <w:rFonts w:ascii="Times New Roman" w:eastAsia="Times New Roman" w:hAnsi="Times New Roman" w:cs="Times New Roman" w:hint="default"/>
        <w:spacing w:val="-28"/>
        <w:w w:val="99"/>
        <w:sz w:val="24"/>
        <w:szCs w:val="24"/>
      </w:rPr>
    </w:lvl>
    <w:lvl w:ilvl="1" w:tplc="03A073F8">
      <w:start w:val="1"/>
      <w:numFmt w:val="decimal"/>
      <w:lvlText w:val="%2)"/>
      <w:lvlJc w:val="left"/>
      <w:pPr>
        <w:ind w:left="543" w:hanging="260"/>
        <w:jc w:val="left"/>
      </w:pPr>
      <w:rPr>
        <w:rFonts w:ascii="Times New Roman" w:eastAsia="Times New Roman" w:hAnsi="Times New Roman" w:cs="Times New Roman" w:hint="default"/>
        <w:w w:val="99"/>
        <w:sz w:val="24"/>
        <w:szCs w:val="24"/>
      </w:rPr>
    </w:lvl>
    <w:lvl w:ilvl="2" w:tplc="7A104BC6">
      <w:numFmt w:val="bullet"/>
      <w:lvlText w:val="•"/>
      <w:lvlJc w:val="left"/>
      <w:pPr>
        <w:ind w:left="1514" w:hanging="260"/>
      </w:pPr>
      <w:rPr>
        <w:rFonts w:hint="default"/>
      </w:rPr>
    </w:lvl>
    <w:lvl w:ilvl="3" w:tplc="6102F4D4">
      <w:numFmt w:val="bullet"/>
      <w:lvlText w:val="•"/>
      <w:lvlJc w:val="left"/>
      <w:pPr>
        <w:ind w:left="2488" w:hanging="260"/>
      </w:pPr>
      <w:rPr>
        <w:rFonts w:hint="default"/>
      </w:rPr>
    </w:lvl>
    <w:lvl w:ilvl="4" w:tplc="EB70B39C">
      <w:numFmt w:val="bullet"/>
      <w:lvlText w:val="•"/>
      <w:lvlJc w:val="left"/>
      <w:pPr>
        <w:ind w:left="3462" w:hanging="260"/>
      </w:pPr>
      <w:rPr>
        <w:rFonts w:hint="default"/>
      </w:rPr>
    </w:lvl>
    <w:lvl w:ilvl="5" w:tplc="E572C4CC">
      <w:numFmt w:val="bullet"/>
      <w:lvlText w:val="•"/>
      <w:lvlJc w:val="left"/>
      <w:pPr>
        <w:ind w:left="4436" w:hanging="260"/>
      </w:pPr>
      <w:rPr>
        <w:rFonts w:hint="default"/>
      </w:rPr>
    </w:lvl>
    <w:lvl w:ilvl="6" w:tplc="58B6ADAA">
      <w:numFmt w:val="bullet"/>
      <w:lvlText w:val="•"/>
      <w:lvlJc w:val="left"/>
      <w:pPr>
        <w:ind w:left="5410" w:hanging="260"/>
      </w:pPr>
      <w:rPr>
        <w:rFonts w:hint="default"/>
      </w:rPr>
    </w:lvl>
    <w:lvl w:ilvl="7" w:tplc="FEB0431E">
      <w:numFmt w:val="bullet"/>
      <w:lvlText w:val="•"/>
      <w:lvlJc w:val="left"/>
      <w:pPr>
        <w:ind w:left="6384" w:hanging="260"/>
      </w:pPr>
      <w:rPr>
        <w:rFonts w:hint="default"/>
      </w:rPr>
    </w:lvl>
    <w:lvl w:ilvl="8" w:tplc="38B296D6">
      <w:numFmt w:val="bullet"/>
      <w:lvlText w:val="•"/>
      <w:lvlJc w:val="left"/>
      <w:pPr>
        <w:ind w:left="7358" w:hanging="260"/>
      </w:pPr>
      <w:rPr>
        <w:rFonts w:hint="default"/>
      </w:rPr>
    </w:lvl>
  </w:abstractNum>
  <w:abstractNum w:abstractNumId="6" w15:restartNumberingAfterBreak="0">
    <w:nsid w:val="228E4C6E"/>
    <w:multiLevelType w:val="hybridMultilevel"/>
    <w:tmpl w:val="9BB297E6"/>
    <w:lvl w:ilvl="0" w:tplc="D3A4B2FA">
      <w:start w:val="1"/>
      <w:numFmt w:val="decimal"/>
      <w:lvlText w:val="%1."/>
      <w:lvlJc w:val="left"/>
      <w:pPr>
        <w:ind w:left="399" w:hanging="296"/>
        <w:jc w:val="left"/>
      </w:pPr>
      <w:rPr>
        <w:rFonts w:ascii="Times New Roman" w:eastAsia="Times New Roman" w:hAnsi="Times New Roman" w:cs="Times New Roman" w:hint="default"/>
        <w:spacing w:val="-8"/>
        <w:w w:val="99"/>
        <w:sz w:val="24"/>
        <w:szCs w:val="24"/>
      </w:rPr>
    </w:lvl>
    <w:lvl w:ilvl="1" w:tplc="A50C27F2">
      <w:numFmt w:val="bullet"/>
      <w:lvlText w:val="•"/>
      <w:lvlJc w:val="left"/>
      <w:pPr>
        <w:ind w:left="1290" w:hanging="296"/>
      </w:pPr>
      <w:rPr>
        <w:rFonts w:hint="default"/>
      </w:rPr>
    </w:lvl>
    <w:lvl w:ilvl="2" w:tplc="B694E9E6">
      <w:numFmt w:val="bullet"/>
      <w:lvlText w:val="•"/>
      <w:lvlJc w:val="left"/>
      <w:pPr>
        <w:ind w:left="2181" w:hanging="296"/>
      </w:pPr>
      <w:rPr>
        <w:rFonts w:hint="default"/>
      </w:rPr>
    </w:lvl>
    <w:lvl w:ilvl="3" w:tplc="D7C2CE34">
      <w:numFmt w:val="bullet"/>
      <w:lvlText w:val="•"/>
      <w:lvlJc w:val="left"/>
      <w:pPr>
        <w:ind w:left="3071" w:hanging="296"/>
      </w:pPr>
      <w:rPr>
        <w:rFonts w:hint="default"/>
      </w:rPr>
    </w:lvl>
    <w:lvl w:ilvl="4" w:tplc="580C4CFE">
      <w:numFmt w:val="bullet"/>
      <w:lvlText w:val="•"/>
      <w:lvlJc w:val="left"/>
      <w:pPr>
        <w:ind w:left="3962" w:hanging="296"/>
      </w:pPr>
      <w:rPr>
        <w:rFonts w:hint="default"/>
      </w:rPr>
    </w:lvl>
    <w:lvl w:ilvl="5" w:tplc="454E387A">
      <w:numFmt w:val="bullet"/>
      <w:lvlText w:val="•"/>
      <w:lvlJc w:val="left"/>
      <w:pPr>
        <w:ind w:left="4853" w:hanging="296"/>
      </w:pPr>
      <w:rPr>
        <w:rFonts w:hint="default"/>
      </w:rPr>
    </w:lvl>
    <w:lvl w:ilvl="6" w:tplc="193ED4CE">
      <w:numFmt w:val="bullet"/>
      <w:lvlText w:val="•"/>
      <w:lvlJc w:val="left"/>
      <w:pPr>
        <w:ind w:left="5743" w:hanging="296"/>
      </w:pPr>
      <w:rPr>
        <w:rFonts w:hint="default"/>
      </w:rPr>
    </w:lvl>
    <w:lvl w:ilvl="7" w:tplc="8C483D9C">
      <w:numFmt w:val="bullet"/>
      <w:lvlText w:val="•"/>
      <w:lvlJc w:val="left"/>
      <w:pPr>
        <w:ind w:left="6634" w:hanging="296"/>
      </w:pPr>
      <w:rPr>
        <w:rFonts w:hint="default"/>
      </w:rPr>
    </w:lvl>
    <w:lvl w:ilvl="8" w:tplc="D8EECF06">
      <w:numFmt w:val="bullet"/>
      <w:lvlText w:val="•"/>
      <w:lvlJc w:val="left"/>
      <w:pPr>
        <w:ind w:left="7525" w:hanging="296"/>
      </w:pPr>
      <w:rPr>
        <w:rFonts w:hint="default"/>
      </w:rPr>
    </w:lvl>
  </w:abstractNum>
  <w:abstractNum w:abstractNumId="7" w15:restartNumberingAfterBreak="0">
    <w:nsid w:val="395B2766"/>
    <w:multiLevelType w:val="hybridMultilevel"/>
    <w:tmpl w:val="4C62D9FC"/>
    <w:lvl w:ilvl="0" w:tplc="37B6C41C">
      <w:start w:val="1"/>
      <w:numFmt w:val="decimal"/>
      <w:lvlText w:val="%1."/>
      <w:lvlJc w:val="left"/>
      <w:pPr>
        <w:ind w:left="836" w:hanging="360"/>
        <w:jc w:val="right"/>
      </w:pPr>
      <w:rPr>
        <w:rFonts w:ascii="Times New Roman" w:eastAsia="Times New Roman" w:hAnsi="Times New Roman" w:cs="Times New Roman" w:hint="default"/>
        <w:spacing w:val="-24"/>
        <w:w w:val="99"/>
        <w:sz w:val="24"/>
        <w:szCs w:val="24"/>
      </w:rPr>
    </w:lvl>
    <w:lvl w:ilvl="1" w:tplc="DB76BC80">
      <w:start w:val="1"/>
      <w:numFmt w:val="decimal"/>
      <w:lvlText w:val="%2)"/>
      <w:lvlJc w:val="left"/>
      <w:pPr>
        <w:ind w:left="543" w:hanging="260"/>
        <w:jc w:val="left"/>
      </w:pPr>
      <w:rPr>
        <w:rFonts w:ascii="Times New Roman" w:eastAsia="Times New Roman" w:hAnsi="Times New Roman" w:cs="Times New Roman" w:hint="default"/>
        <w:w w:val="99"/>
        <w:sz w:val="24"/>
        <w:szCs w:val="24"/>
      </w:rPr>
    </w:lvl>
    <w:lvl w:ilvl="2" w:tplc="EA9A9274">
      <w:numFmt w:val="bullet"/>
      <w:lvlText w:val="•"/>
      <w:lvlJc w:val="left"/>
      <w:pPr>
        <w:ind w:left="1780" w:hanging="260"/>
      </w:pPr>
      <w:rPr>
        <w:rFonts w:hint="default"/>
      </w:rPr>
    </w:lvl>
    <w:lvl w:ilvl="3" w:tplc="1488EE74">
      <w:numFmt w:val="bullet"/>
      <w:lvlText w:val="•"/>
      <w:lvlJc w:val="left"/>
      <w:pPr>
        <w:ind w:left="2721" w:hanging="260"/>
      </w:pPr>
      <w:rPr>
        <w:rFonts w:hint="default"/>
      </w:rPr>
    </w:lvl>
    <w:lvl w:ilvl="4" w:tplc="8912F572">
      <w:numFmt w:val="bullet"/>
      <w:lvlText w:val="•"/>
      <w:lvlJc w:val="left"/>
      <w:pPr>
        <w:ind w:left="3662" w:hanging="260"/>
      </w:pPr>
      <w:rPr>
        <w:rFonts w:hint="default"/>
      </w:rPr>
    </w:lvl>
    <w:lvl w:ilvl="5" w:tplc="CB0C2C5C">
      <w:numFmt w:val="bullet"/>
      <w:lvlText w:val="•"/>
      <w:lvlJc w:val="left"/>
      <w:pPr>
        <w:ind w:left="4602" w:hanging="260"/>
      </w:pPr>
      <w:rPr>
        <w:rFonts w:hint="default"/>
      </w:rPr>
    </w:lvl>
    <w:lvl w:ilvl="6" w:tplc="3DBA57F6">
      <w:numFmt w:val="bullet"/>
      <w:lvlText w:val="•"/>
      <w:lvlJc w:val="left"/>
      <w:pPr>
        <w:ind w:left="5543" w:hanging="260"/>
      </w:pPr>
      <w:rPr>
        <w:rFonts w:hint="default"/>
      </w:rPr>
    </w:lvl>
    <w:lvl w:ilvl="7" w:tplc="DB502672">
      <w:numFmt w:val="bullet"/>
      <w:lvlText w:val="•"/>
      <w:lvlJc w:val="left"/>
      <w:pPr>
        <w:ind w:left="6484" w:hanging="260"/>
      </w:pPr>
      <w:rPr>
        <w:rFonts w:hint="default"/>
      </w:rPr>
    </w:lvl>
    <w:lvl w:ilvl="8" w:tplc="4152371C">
      <w:numFmt w:val="bullet"/>
      <w:lvlText w:val="•"/>
      <w:lvlJc w:val="left"/>
      <w:pPr>
        <w:ind w:left="7424" w:hanging="260"/>
      </w:pPr>
      <w:rPr>
        <w:rFonts w:hint="default"/>
      </w:rPr>
    </w:lvl>
  </w:abstractNum>
  <w:abstractNum w:abstractNumId="8" w15:restartNumberingAfterBreak="0">
    <w:nsid w:val="3E2A20CF"/>
    <w:multiLevelType w:val="hybridMultilevel"/>
    <w:tmpl w:val="BE846AE8"/>
    <w:lvl w:ilvl="0" w:tplc="A0B01B22">
      <w:start w:val="1"/>
      <w:numFmt w:val="decimal"/>
      <w:lvlText w:val="%1."/>
      <w:lvlJc w:val="left"/>
      <w:pPr>
        <w:ind w:left="399" w:hanging="284"/>
        <w:jc w:val="left"/>
      </w:pPr>
      <w:rPr>
        <w:rFonts w:ascii="Times New Roman" w:eastAsia="Times New Roman" w:hAnsi="Times New Roman" w:cs="Times New Roman" w:hint="default"/>
        <w:spacing w:val="-17"/>
        <w:w w:val="99"/>
        <w:sz w:val="24"/>
        <w:szCs w:val="24"/>
      </w:rPr>
    </w:lvl>
    <w:lvl w:ilvl="1" w:tplc="44D86336">
      <w:start w:val="1"/>
      <w:numFmt w:val="decimal"/>
      <w:lvlText w:val="%2)"/>
      <w:lvlJc w:val="left"/>
      <w:pPr>
        <w:ind w:left="399" w:hanging="284"/>
        <w:jc w:val="left"/>
      </w:pPr>
      <w:rPr>
        <w:rFonts w:ascii="Times New Roman" w:eastAsia="Times New Roman" w:hAnsi="Times New Roman" w:cs="Times New Roman" w:hint="default"/>
        <w:w w:val="99"/>
        <w:sz w:val="24"/>
        <w:szCs w:val="24"/>
      </w:rPr>
    </w:lvl>
    <w:lvl w:ilvl="2" w:tplc="9E7C66CE">
      <w:numFmt w:val="bullet"/>
      <w:lvlText w:val="•"/>
      <w:lvlJc w:val="left"/>
      <w:pPr>
        <w:ind w:left="1709" w:hanging="284"/>
      </w:pPr>
      <w:rPr>
        <w:rFonts w:hint="default"/>
      </w:rPr>
    </w:lvl>
    <w:lvl w:ilvl="3" w:tplc="76E82BDA">
      <w:numFmt w:val="bullet"/>
      <w:lvlText w:val="•"/>
      <w:lvlJc w:val="left"/>
      <w:pPr>
        <w:ind w:left="2659" w:hanging="284"/>
      </w:pPr>
      <w:rPr>
        <w:rFonts w:hint="default"/>
      </w:rPr>
    </w:lvl>
    <w:lvl w:ilvl="4" w:tplc="C2769F70">
      <w:numFmt w:val="bullet"/>
      <w:lvlText w:val="•"/>
      <w:lvlJc w:val="left"/>
      <w:pPr>
        <w:ind w:left="3608" w:hanging="284"/>
      </w:pPr>
      <w:rPr>
        <w:rFonts w:hint="default"/>
      </w:rPr>
    </w:lvl>
    <w:lvl w:ilvl="5" w:tplc="3B3E39D6">
      <w:numFmt w:val="bullet"/>
      <w:lvlText w:val="•"/>
      <w:lvlJc w:val="left"/>
      <w:pPr>
        <w:ind w:left="4558" w:hanging="284"/>
      </w:pPr>
      <w:rPr>
        <w:rFonts w:hint="default"/>
      </w:rPr>
    </w:lvl>
    <w:lvl w:ilvl="6" w:tplc="0FA80C9C">
      <w:numFmt w:val="bullet"/>
      <w:lvlText w:val="•"/>
      <w:lvlJc w:val="left"/>
      <w:pPr>
        <w:ind w:left="5508" w:hanging="284"/>
      </w:pPr>
      <w:rPr>
        <w:rFonts w:hint="default"/>
      </w:rPr>
    </w:lvl>
    <w:lvl w:ilvl="7" w:tplc="1E2AA288">
      <w:numFmt w:val="bullet"/>
      <w:lvlText w:val="•"/>
      <w:lvlJc w:val="left"/>
      <w:pPr>
        <w:ind w:left="6457" w:hanging="284"/>
      </w:pPr>
      <w:rPr>
        <w:rFonts w:hint="default"/>
      </w:rPr>
    </w:lvl>
    <w:lvl w:ilvl="8" w:tplc="CFC41928">
      <w:numFmt w:val="bullet"/>
      <w:lvlText w:val="•"/>
      <w:lvlJc w:val="left"/>
      <w:pPr>
        <w:ind w:left="7407" w:hanging="284"/>
      </w:pPr>
      <w:rPr>
        <w:rFonts w:hint="default"/>
      </w:rPr>
    </w:lvl>
  </w:abstractNum>
  <w:abstractNum w:abstractNumId="9" w15:restartNumberingAfterBreak="0">
    <w:nsid w:val="4195279F"/>
    <w:multiLevelType w:val="hybridMultilevel"/>
    <w:tmpl w:val="5D923A72"/>
    <w:lvl w:ilvl="0" w:tplc="80FE3288">
      <w:start w:val="1"/>
      <w:numFmt w:val="decimal"/>
      <w:lvlText w:val="%1."/>
      <w:lvlJc w:val="left"/>
      <w:pPr>
        <w:ind w:left="474" w:hanging="358"/>
        <w:jc w:val="left"/>
      </w:pPr>
      <w:rPr>
        <w:rFonts w:ascii="Times New Roman" w:eastAsia="Times New Roman" w:hAnsi="Times New Roman" w:cs="Times New Roman" w:hint="default"/>
        <w:spacing w:val="-8"/>
        <w:w w:val="99"/>
        <w:sz w:val="24"/>
        <w:szCs w:val="24"/>
      </w:rPr>
    </w:lvl>
    <w:lvl w:ilvl="1" w:tplc="093EE7C2">
      <w:numFmt w:val="bullet"/>
      <w:lvlText w:val="•"/>
      <w:lvlJc w:val="left"/>
      <w:pPr>
        <w:ind w:left="1362" w:hanging="358"/>
      </w:pPr>
      <w:rPr>
        <w:rFonts w:hint="default"/>
      </w:rPr>
    </w:lvl>
    <w:lvl w:ilvl="2" w:tplc="80C0BF38">
      <w:numFmt w:val="bullet"/>
      <w:lvlText w:val="•"/>
      <w:lvlJc w:val="left"/>
      <w:pPr>
        <w:ind w:left="2245" w:hanging="358"/>
      </w:pPr>
      <w:rPr>
        <w:rFonts w:hint="default"/>
      </w:rPr>
    </w:lvl>
    <w:lvl w:ilvl="3" w:tplc="811456F4">
      <w:numFmt w:val="bullet"/>
      <w:lvlText w:val="•"/>
      <w:lvlJc w:val="left"/>
      <w:pPr>
        <w:ind w:left="3127" w:hanging="358"/>
      </w:pPr>
      <w:rPr>
        <w:rFonts w:hint="default"/>
      </w:rPr>
    </w:lvl>
    <w:lvl w:ilvl="4" w:tplc="49C6A42C">
      <w:numFmt w:val="bullet"/>
      <w:lvlText w:val="•"/>
      <w:lvlJc w:val="left"/>
      <w:pPr>
        <w:ind w:left="4010" w:hanging="358"/>
      </w:pPr>
      <w:rPr>
        <w:rFonts w:hint="default"/>
      </w:rPr>
    </w:lvl>
    <w:lvl w:ilvl="5" w:tplc="BF825736">
      <w:numFmt w:val="bullet"/>
      <w:lvlText w:val="•"/>
      <w:lvlJc w:val="left"/>
      <w:pPr>
        <w:ind w:left="4893" w:hanging="358"/>
      </w:pPr>
      <w:rPr>
        <w:rFonts w:hint="default"/>
      </w:rPr>
    </w:lvl>
    <w:lvl w:ilvl="6" w:tplc="4B020752">
      <w:numFmt w:val="bullet"/>
      <w:lvlText w:val="•"/>
      <w:lvlJc w:val="left"/>
      <w:pPr>
        <w:ind w:left="5775" w:hanging="358"/>
      </w:pPr>
      <w:rPr>
        <w:rFonts w:hint="default"/>
      </w:rPr>
    </w:lvl>
    <w:lvl w:ilvl="7" w:tplc="3EDC1144">
      <w:numFmt w:val="bullet"/>
      <w:lvlText w:val="•"/>
      <w:lvlJc w:val="left"/>
      <w:pPr>
        <w:ind w:left="6658" w:hanging="358"/>
      </w:pPr>
      <w:rPr>
        <w:rFonts w:hint="default"/>
      </w:rPr>
    </w:lvl>
    <w:lvl w:ilvl="8" w:tplc="AC4ED9EC">
      <w:numFmt w:val="bullet"/>
      <w:lvlText w:val="•"/>
      <w:lvlJc w:val="left"/>
      <w:pPr>
        <w:ind w:left="7541" w:hanging="358"/>
      </w:pPr>
      <w:rPr>
        <w:rFonts w:hint="default"/>
      </w:rPr>
    </w:lvl>
  </w:abstractNum>
  <w:abstractNum w:abstractNumId="10" w15:restartNumberingAfterBreak="0">
    <w:nsid w:val="43F84F4C"/>
    <w:multiLevelType w:val="hybridMultilevel"/>
    <w:tmpl w:val="99305BD8"/>
    <w:lvl w:ilvl="0" w:tplc="F86C0670">
      <w:start w:val="1"/>
      <w:numFmt w:val="decimal"/>
      <w:lvlText w:val="%1)"/>
      <w:lvlJc w:val="left"/>
      <w:pPr>
        <w:ind w:left="399" w:hanging="284"/>
        <w:jc w:val="left"/>
      </w:pPr>
      <w:rPr>
        <w:rFonts w:ascii="Times New Roman" w:eastAsia="Times New Roman" w:hAnsi="Times New Roman" w:cs="Times New Roman" w:hint="default"/>
        <w:w w:val="99"/>
        <w:sz w:val="24"/>
        <w:szCs w:val="24"/>
      </w:rPr>
    </w:lvl>
    <w:lvl w:ilvl="1" w:tplc="5C3C03F0">
      <w:numFmt w:val="bullet"/>
      <w:lvlText w:val="•"/>
      <w:lvlJc w:val="left"/>
      <w:pPr>
        <w:ind w:left="1290" w:hanging="284"/>
      </w:pPr>
      <w:rPr>
        <w:rFonts w:hint="default"/>
      </w:rPr>
    </w:lvl>
    <w:lvl w:ilvl="2" w:tplc="4F40A3B8">
      <w:numFmt w:val="bullet"/>
      <w:lvlText w:val="•"/>
      <w:lvlJc w:val="left"/>
      <w:pPr>
        <w:ind w:left="2181" w:hanging="284"/>
      </w:pPr>
      <w:rPr>
        <w:rFonts w:hint="default"/>
      </w:rPr>
    </w:lvl>
    <w:lvl w:ilvl="3" w:tplc="691A8DBE">
      <w:numFmt w:val="bullet"/>
      <w:lvlText w:val="•"/>
      <w:lvlJc w:val="left"/>
      <w:pPr>
        <w:ind w:left="3071" w:hanging="284"/>
      </w:pPr>
      <w:rPr>
        <w:rFonts w:hint="default"/>
      </w:rPr>
    </w:lvl>
    <w:lvl w:ilvl="4" w:tplc="599C1BBC">
      <w:numFmt w:val="bullet"/>
      <w:lvlText w:val="•"/>
      <w:lvlJc w:val="left"/>
      <w:pPr>
        <w:ind w:left="3962" w:hanging="284"/>
      </w:pPr>
      <w:rPr>
        <w:rFonts w:hint="default"/>
      </w:rPr>
    </w:lvl>
    <w:lvl w:ilvl="5" w:tplc="7C44B942">
      <w:numFmt w:val="bullet"/>
      <w:lvlText w:val="•"/>
      <w:lvlJc w:val="left"/>
      <w:pPr>
        <w:ind w:left="4853" w:hanging="284"/>
      </w:pPr>
      <w:rPr>
        <w:rFonts w:hint="default"/>
      </w:rPr>
    </w:lvl>
    <w:lvl w:ilvl="6" w:tplc="8D96276C">
      <w:numFmt w:val="bullet"/>
      <w:lvlText w:val="•"/>
      <w:lvlJc w:val="left"/>
      <w:pPr>
        <w:ind w:left="5743" w:hanging="284"/>
      </w:pPr>
      <w:rPr>
        <w:rFonts w:hint="default"/>
      </w:rPr>
    </w:lvl>
    <w:lvl w:ilvl="7" w:tplc="A614CDEA">
      <w:numFmt w:val="bullet"/>
      <w:lvlText w:val="•"/>
      <w:lvlJc w:val="left"/>
      <w:pPr>
        <w:ind w:left="6634" w:hanging="284"/>
      </w:pPr>
      <w:rPr>
        <w:rFonts w:hint="default"/>
      </w:rPr>
    </w:lvl>
    <w:lvl w:ilvl="8" w:tplc="0C208A42">
      <w:numFmt w:val="bullet"/>
      <w:lvlText w:val="•"/>
      <w:lvlJc w:val="left"/>
      <w:pPr>
        <w:ind w:left="7525" w:hanging="284"/>
      </w:pPr>
      <w:rPr>
        <w:rFonts w:hint="default"/>
      </w:rPr>
    </w:lvl>
  </w:abstractNum>
  <w:abstractNum w:abstractNumId="11" w15:restartNumberingAfterBreak="0">
    <w:nsid w:val="5AF10EA0"/>
    <w:multiLevelType w:val="hybridMultilevel"/>
    <w:tmpl w:val="A8402358"/>
    <w:lvl w:ilvl="0" w:tplc="56904856">
      <w:start w:val="1"/>
      <w:numFmt w:val="decimal"/>
      <w:lvlText w:val="%1."/>
      <w:lvlJc w:val="left"/>
      <w:pPr>
        <w:ind w:left="399" w:hanging="284"/>
        <w:jc w:val="left"/>
      </w:pPr>
      <w:rPr>
        <w:rFonts w:ascii="Times New Roman" w:eastAsia="Times New Roman" w:hAnsi="Times New Roman" w:cs="Times New Roman" w:hint="default"/>
        <w:spacing w:val="-17"/>
        <w:w w:val="99"/>
        <w:sz w:val="24"/>
        <w:szCs w:val="24"/>
      </w:rPr>
    </w:lvl>
    <w:lvl w:ilvl="1" w:tplc="80A82D8A">
      <w:start w:val="1"/>
      <w:numFmt w:val="decimal"/>
      <w:lvlText w:val="%2)"/>
      <w:lvlJc w:val="left"/>
      <w:pPr>
        <w:ind w:left="824" w:hanging="281"/>
        <w:jc w:val="right"/>
      </w:pPr>
      <w:rPr>
        <w:rFonts w:ascii="Times New Roman" w:eastAsia="Times New Roman" w:hAnsi="Times New Roman" w:cs="Times New Roman" w:hint="default"/>
        <w:w w:val="99"/>
        <w:sz w:val="24"/>
        <w:szCs w:val="24"/>
      </w:rPr>
    </w:lvl>
    <w:lvl w:ilvl="2" w:tplc="61848B02">
      <w:numFmt w:val="bullet"/>
      <w:lvlText w:val="•"/>
      <w:lvlJc w:val="left"/>
      <w:pPr>
        <w:ind w:left="820" w:hanging="281"/>
      </w:pPr>
      <w:rPr>
        <w:rFonts w:hint="default"/>
      </w:rPr>
    </w:lvl>
    <w:lvl w:ilvl="3" w:tplc="51C41D6E">
      <w:numFmt w:val="bullet"/>
      <w:lvlText w:val="•"/>
      <w:lvlJc w:val="left"/>
      <w:pPr>
        <w:ind w:left="1880" w:hanging="281"/>
      </w:pPr>
      <w:rPr>
        <w:rFonts w:hint="default"/>
      </w:rPr>
    </w:lvl>
    <w:lvl w:ilvl="4" w:tplc="44282BF4">
      <w:numFmt w:val="bullet"/>
      <w:lvlText w:val="•"/>
      <w:lvlJc w:val="left"/>
      <w:pPr>
        <w:ind w:left="2941" w:hanging="281"/>
      </w:pPr>
      <w:rPr>
        <w:rFonts w:hint="default"/>
      </w:rPr>
    </w:lvl>
    <w:lvl w:ilvl="5" w:tplc="7BFAAF3A">
      <w:numFmt w:val="bullet"/>
      <w:lvlText w:val="•"/>
      <w:lvlJc w:val="left"/>
      <w:pPr>
        <w:ind w:left="4002" w:hanging="281"/>
      </w:pPr>
      <w:rPr>
        <w:rFonts w:hint="default"/>
      </w:rPr>
    </w:lvl>
    <w:lvl w:ilvl="6" w:tplc="F18C1EF4">
      <w:numFmt w:val="bullet"/>
      <w:lvlText w:val="•"/>
      <w:lvlJc w:val="left"/>
      <w:pPr>
        <w:ind w:left="5063" w:hanging="281"/>
      </w:pPr>
      <w:rPr>
        <w:rFonts w:hint="default"/>
      </w:rPr>
    </w:lvl>
    <w:lvl w:ilvl="7" w:tplc="F75873C0">
      <w:numFmt w:val="bullet"/>
      <w:lvlText w:val="•"/>
      <w:lvlJc w:val="left"/>
      <w:pPr>
        <w:ind w:left="6124" w:hanging="281"/>
      </w:pPr>
      <w:rPr>
        <w:rFonts w:hint="default"/>
      </w:rPr>
    </w:lvl>
    <w:lvl w:ilvl="8" w:tplc="FA5C33D2">
      <w:numFmt w:val="bullet"/>
      <w:lvlText w:val="•"/>
      <w:lvlJc w:val="left"/>
      <w:pPr>
        <w:ind w:left="7184" w:hanging="281"/>
      </w:pPr>
      <w:rPr>
        <w:rFonts w:hint="default"/>
      </w:rPr>
    </w:lvl>
  </w:abstractNum>
  <w:abstractNum w:abstractNumId="12" w15:restartNumberingAfterBreak="0">
    <w:nsid w:val="5DCA5E55"/>
    <w:multiLevelType w:val="hybridMultilevel"/>
    <w:tmpl w:val="3C74C2B0"/>
    <w:lvl w:ilvl="0" w:tplc="6332CC9E">
      <w:start w:val="1"/>
      <w:numFmt w:val="decimal"/>
      <w:lvlText w:val="%1."/>
      <w:lvlJc w:val="left"/>
      <w:pPr>
        <w:ind w:left="399" w:hanging="240"/>
        <w:jc w:val="left"/>
      </w:pPr>
      <w:rPr>
        <w:rFonts w:ascii="Times New Roman" w:eastAsia="Times New Roman" w:hAnsi="Times New Roman" w:cs="Times New Roman" w:hint="default"/>
        <w:spacing w:val="-8"/>
        <w:w w:val="99"/>
        <w:sz w:val="24"/>
        <w:szCs w:val="24"/>
      </w:rPr>
    </w:lvl>
    <w:lvl w:ilvl="1" w:tplc="5EE295BA">
      <w:start w:val="1"/>
      <w:numFmt w:val="decimal"/>
      <w:lvlText w:val="%2)"/>
      <w:lvlJc w:val="left"/>
      <w:pPr>
        <w:ind w:left="702" w:hanging="288"/>
        <w:jc w:val="left"/>
      </w:pPr>
      <w:rPr>
        <w:rFonts w:ascii="Times New Roman" w:eastAsia="Times New Roman" w:hAnsi="Times New Roman" w:cs="Times New Roman" w:hint="default"/>
        <w:w w:val="99"/>
        <w:sz w:val="24"/>
        <w:szCs w:val="24"/>
      </w:rPr>
    </w:lvl>
    <w:lvl w:ilvl="2" w:tplc="A9E897CC">
      <w:numFmt w:val="bullet"/>
      <w:lvlText w:val="•"/>
      <w:lvlJc w:val="left"/>
      <w:pPr>
        <w:ind w:left="1658" w:hanging="288"/>
      </w:pPr>
      <w:rPr>
        <w:rFonts w:hint="default"/>
      </w:rPr>
    </w:lvl>
    <w:lvl w:ilvl="3" w:tplc="0602D582">
      <w:numFmt w:val="bullet"/>
      <w:lvlText w:val="•"/>
      <w:lvlJc w:val="left"/>
      <w:pPr>
        <w:ind w:left="2616" w:hanging="288"/>
      </w:pPr>
      <w:rPr>
        <w:rFonts w:hint="default"/>
      </w:rPr>
    </w:lvl>
    <w:lvl w:ilvl="4" w:tplc="5D32ADA4">
      <w:numFmt w:val="bullet"/>
      <w:lvlText w:val="•"/>
      <w:lvlJc w:val="left"/>
      <w:pPr>
        <w:ind w:left="3575" w:hanging="288"/>
      </w:pPr>
      <w:rPr>
        <w:rFonts w:hint="default"/>
      </w:rPr>
    </w:lvl>
    <w:lvl w:ilvl="5" w:tplc="0498A4E2">
      <w:numFmt w:val="bullet"/>
      <w:lvlText w:val="•"/>
      <w:lvlJc w:val="left"/>
      <w:pPr>
        <w:ind w:left="4533" w:hanging="288"/>
      </w:pPr>
      <w:rPr>
        <w:rFonts w:hint="default"/>
      </w:rPr>
    </w:lvl>
    <w:lvl w:ilvl="6" w:tplc="0C36B6AE">
      <w:numFmt w:val="bullet"/>
      <w:lvlText w:val="•"/>
      <w:lvlJc w:val="left"/>
      <w:pPr>
        <w:ind w:left="5492" w:hanging="288"/>
      </w:pPr>
      <w:rPr>
        <w:rFonts w:hint="default"/>
      </w:rPr>
    </w:lvl>
    <w:lvl w:ilvl="7" w:tplc="D62AAE0C">
      <w:numFmt w:val="bullet"/>
      <w:lvlText w:val="•"/>
      <w:lvlJc w:val="left"/>
      <w:pPr>
        <w:ind w:left="6450" w:hanging="288"/>
      </w:pPr>
      <w:rPr>
        <w:rFonts w:hint="default"/>
      </w:rPr>
    </w:lvl>
    <w:lvl w:ilvl="8" w:tplc="A00C6610">
      <w:numFmt w:val="bullet"/>
      <w:lvlText w:val="•"/>
      <w:lvlJc w:val="left"/>
      <w:pPr>
        <w:ind w:left="7409" w:hanging="288"/>
      </w:pPr>
      <w:rPr>
        <w:rFonts w:hint="default"/>
      </w:rPr>
    </w:lvl>
  </w:abstractNum>
  <w:abstractNum w:abstractNumId="13" w15:restartNumberingAfterBreak="0">
    <w:nsid w:val="603E6D9D"/>
    <w:multiLevelType w:val="multilevel"/>
    <w:tmpl w:val="AC4ED9AC"/>
    <w:lvl w:ilvl="0">
      <w:start w:val="5"/>
      <w:numFmt w:val="lowerLetter"/>
      <w:lvlText w:val="%1"/>
      <w:lvlJc w:val="left"/>
      <w:pPr>
        <w:ind w:left="488" w:hanging="373"/>
        <w:jc w:val="left"/>
      </w:pPr>
      <w:rPr>
        <w:rFonts w:hint="default"/>
      </w:rPr>
    </w:lvl>
    <w:lvl w:ilvl="1">
      <w:start w:val="13"/>
      <w:numFmt w:val="lowerLetter"/>
      <w:lvlText w:val="%1-%2"/>
      <w:lvlJc w:val="left"/>
      <w:pPr>
        <w:ind w:left="488" w:hanging="373"/>
        <w:jc w:val="left"/>
      </w:pPr>
      <w:rPr>
        <w:rFonts w:ascii="Times New Roman" w:eastAsia="Times New Roman" w:hAnsi="Times New Roman" w:cs="Times New Roman" w:hint="default"/>
        <w:spacing w:val="-2"/>
        <w:w w:val="100"/>
        <w:sz w:val="24"/>
        <w:szCs w:val="24"/>
      </w:rPr>
    </w:lvl>
    <w:lvl w:ilvl="2">
      <w:start w:val="1"/>
      <w:numFmt w:val="decimal"/>
      <w:lvlText w:val="%3)"/>
      <w:lvlJc w:val="left"/>
      <w:pPr>
        <w:ind w:left="759" w:hanging="360"/>
        <w:jc w:val="left"/>
      </w:pPr>
      <w:rPr>
        <w:rFonts w:hint="default"/>
        <w:spacing w:val="-28"/>
        <w:w w:val="99"/>
      </w:rPr>
    </w:lvl>
    <w:lvl w:ilvl="3">
      <w:start w:val="1"/>
      <w:numFmt w:val="decimal"/>
      <w:lvlText w:val="%4)"/>
      <w:lvlJc w:val="left"/>
      <w:pPr>
        <w:ind w:left="876" w:hanging="360"/>
        <w:jc w:val="left"/>
      </w:pPr>
      <w:rPr>
        <w:rFonts w:ascii="Times New Roman" w:eastAsia="Times New Roman" w:hAnsi="Times New Roman" w:cs="Times New Roman" w:hint="default"/>
        <w:spacing w:val="-21"/>
        <w:w w:val="99"/>
        <w:sz w:val="24"/>
        <w:szCs w:val="24"/>
      </w:rPr>
    </w:lvl>
    <w:lvl w:ilvl="4">
      <w:start w:val="1"/>
      <w:numFmt w:val="lowerLetter"/>
      <w:lvlText w:val="%5)"/>
      <w:lvlJc w:val="left"/>
      <w:pPr>
        <w:ind w:left="1236" w:hanging="360"/>
        <w:jc w:val="left"/>
      </w:pPr>
      <w:rPr>
        <w:rFonts w:ascii="Times New Roman" w:eastAsia="Times New Roman" w:hAnsi="Times New Roman" w:cs="Times New Roman" w:hint="default"/>
        <w:spacing w:val="-6"/>
        <w:w w:val="99"/>
        <w:sz w:val="24"/>
        <w:szCs w:val="24"/>
      </w:rPr>
    </w:lvl>
    <w:lvl w:ilvl="5">
      <w:numFmt w:val="bullet"/>
      <w:lvlText w:val="•"/>
      <w:lvlJc w:val="left"/>
      <w:pPr>
        <w:ind w:left="3544" w:hanging="360"/>
      </w:pPr>
      <w:rPr>
        <w:rFonts w:hint="default"/>
      </w:rPr>
    </w:lvl>
    <w:lvl w:ilvl="6">
      <w:numFmt w:val="bullet"/>
      <w:lvlText w:val="•"/>
      <w:lvlJc w:val="left"/>
      <w:pPr>
        <w:ind w:left="4697" w:hanging="360"/>
      </w:pPr>
      <w:rPr>
        <w:rFonts w:hint="default"/>
      </w:rPr>
    </w:lvl>
    <w:lvl w:ilvl="7">
      <w:numFmt w:val="bullet"/>
      <w:lvlText w:val="•"/>
      <w:lvlJc w:val="left"/>
      <w:pPr>
        <w:ind w:left="5849" w:hanging="360"/>
      </w:pPr>
      <w:rPr>
        <w:rFonts w:hint="default"/>
      </w:rPr>
    </w:lvl>
    <w:lvl w:ilvl="8">
      <w:numFmt w:val="bullet"/>
      <w:lvlText w:val="•"/>
      <w:lvlJc w:val="left"/>
      <w:pPr>
        <w:ind w:left="7001" w:hanging="360"/>
      </w:pPr>
      <w:rPr>
        <w:rFonts w:hint="default"/>
      </w:rPr>
    </w:lvl>
  </w:abstractNum>
  <w:abstractNum w:abstractNumId="14" w15:restartNumberingAfterBreak="0">
    <w:nsid w:val="60E87E67"/>
    <w:multiLevelType w:val="hybridMultilevel"/>
    <w:tmpl w:val="221E2E92"/>
    <w:lvl w:ilvl="0" w:tplc="E5B62520">
      <w:start w:val="1"/>
      <w:numFmt w:val="decimal"/>
      <w:lvlText w:val="%1."/>
      <w:lvlJc w:val="left"/>
      <w:pPr>
        <w:ind w:left="399" w:hanging="284"/>
        <w:jc w:val="left"/>
      </w:pPr>
      <w:rPr>
        <w:rFonts w:ascii="Times New Roman" w:eastAsia="Times New Roman" w:hAnsi="Times New Roman" w:cs="Times New Roman" w:hint="default"/>
        <w:spacing w:val="-17"/>
        <w:w w:val="99"/>
        <w:sz w:val="24"/>
        <w:szCs w:val="24"/>
      </w:rPr>
    </w:lvl>
    <w:lvl w:ilvl="1" w:tplc="9BC8D32C">
      <w:start w:val="1"/>
      <w:numFmt w:val="decimal"/>
      <w:lvlText w:val="%2)"/>
      <w:lvlJc w:val="left"/>
      <w:pPr>
        <w:ind w:left="759" w:hanging="360"/>
        <w:jc w:val="left"/>
      </w:pPr>
      <w:rPr>
        <w:rFonts w:ascii="Times New Roman" w:eastAsia="Times New Roman" w:hAnsi="Times New Roman" w:cs="Times New Roman" w:hint="default"/>
        <w:spacing w:val="-20"/>
        <w:w w:val="99"/>
        <w:sz w:val="24"/>
        <w:szCs w:val="24"/>
      </w:rPr>
    </w:lvl>
    <w:lvl w:ilvl="2" w:tplc="C86451E0">
      <w:numFmt w:val="bullet"/>
      <w:lvlText w:val="•"/>
      <w:lvlJc w:val="left"/>
      <w:pPr>
        <w:ind w:left="1709" w:hanging="360"/>
      </w:pPr>
      <w:rPr>
        <w:rFonts w:hint="default"/>
      </w:rPr>
    </w:lvl>
    <w:lvl w:ilvl="3" w:tplc="789458F4">
      <w:numFmt w:val="bullet"/>
      <w:lvlText w:val="•"/>
      <w:lvlJc w:val="left"/>
      <w:pPr>
        <w:ind w:left="2659" w:hanging="360"/>
      </w:pPr>
      <w:rPr>
        <w:rFonts w:hint="default"/>
      </w:rPr>
    </w:lvl>
    <w:lvl w:ilvl="4" w:tplc="0CD0D0A4">
      <w:numFmt w:val="bullet"/>
      <w:lvlText w:val="•"/>
      <w:lvlJc w:val="left"/>
      <w:pPr>
        <w:ind w:left="3608" w:hanging="360"/>
      </w:pPr>
      <w:rPr>
        <w:rFonts w:hint="default"/>
      </w:rPr>
    </w:lvl>
    <w:lvl w:ilvl="5" w:tplc="AB5C54D2">
      <w:numFmt w:val="bullet"/>
      <w:lvlText w:val="•"/>
      <w:lvlJc w:val="left"/>
      <w:pPr>
        <w:ind w:left="4558" w:hanging="360"/>
      </w:pPr>
      <w:rPr>
        <w:rFonts w:hint="default"/>
      </w:rPr>
    </w:lvl>
    <w:lvl w:ilvl="6" w:tplc="6136D8BE">
      <w:numFmt w:val="bullet"/>
      <w:lvlText w:val="•"/>
      <w:lvlJc w:val="left"/>
      <w:pPr>
        <w:ind w:left="5508" w:hanging="360"/>
      </w:pPr>
      <w:rPr>
        <w:rFonts w:hint="default"/>
      </w:rPr>
    </w:lvl>
    <w:lvl w:ilvl="7" w:tplc="848A1B12">
      <w:numFmt w:val="bullet"/>
      <w:lvlText w:val="•"/>
      <w:lvlJc w:val="left"/>
      <w:pPr>
        <w:ind w:left="6457" w:hanging="360"/>
      </w:pPr>
      <w:rPr>
        <w:rFonts w:hint="default"/>
      </w:rPr>
    </w:lvl>
    <w:lvl w:ilvl="8" w:tplc="D51074AA">
      <w:numFmt w:val="bullet"/>
      <w:lvlText w:val="•"/>
      <w:lvlJc w:val="left"/>
      <w:pPr>
        <w:ind w:left="7407" w:hanging="360"/>
      </w:pPr>
      <w:rPr>
        <w:rFonts w:hint="default"/>
      </w:rPr>
    </w:lvl>
  </w:abstractNum>
  <w:abstractNum w:abstractNumId="15" w15:restartNumberingAfterBreak="0">
    <w:nsid w:val="646848C1"/>
    <w:multiLevelType w:val="hybridMultilevel"/>
    <w:tmpl w:val="C2D4FB04"/>
    <w:lvl w:ilvl="0" w:tplc="4CF49D76">
      <w:start w:val="1"/>
      <w:numFmt w:val="decimal"/>
      <w:lvlText w:val="%1."/>
      <w:lvlJc w:val="left"/>
      <w:pPr>
        <w:ind w:left="439" w:hanging="327"/>
        <w:jc w:val="left"/>
      </w:pPr>
      <w:rPr>
        <w:rFonts w:ascii="Times New Roman" w:eastAsia="Times New Roman" w:hAnsi="Times New Roman" w:cs="Times New Roman" w:hint="default"/>
        <w:spacing w:val="-6"/>
        <w:w w:val="99"/>
        <w:sz w:val="24"/>
        <w:szCs w:val="24"/>
      </w:rPr>
    </w:lvl>
    <w:lvl w:ilvl="1" w:tplc="51FE15B8">
      <w:numFmt w:val="bullet"/>
      <w:lvlText w:val="•"/>
      <w:lvlJc w:val="left"/>
      <w:pPr>
        <w:ind w:left="1330" w:hanging="327"/>
      </w:pPr>
      <w:rPr>
        <w:rFonts w:hint="default"/>
      </w:rPr>
    </w:lvl>
    <w:lvl w:ilvl="2" w:tplc="988CB48E">
      <w:numFmt w:val="bullet"/>
      <w:lvlText w:val="•"/>
      <w:lvlJc w:val="left"/>
      <w:pPr>
        <w:ind w:left="2221" w:hanging="327"/>
      </w:pPr>
      <w:rPr>
        <w:rFonts w:hint="default"/>
      </w:rPr>
    </w:lvl>
    <w:lvl w:ilvl="3" w:tplc="3FAE6736">
      <w:numFmt w:val="bullet"/>
      <w:lvlText w:val="•"/>
      <w:lvlJc w:val="left"/>
      <w:pPr>
        <w:ind w:left="3111" w:hanging="327"/>
      </w:pPr>
      <w:rPr>
        <w:rFonts w:hint="default"/>
      </w:rPr>
    </w:lvl>
    <w:lvl w:ilvl="4" w:tplc="DC401BEA">
      <w:numFmt w:val="bullet"/>
      <w:lvlText w:val="•"/>
      <w:lvlJc w:val="left"/>
      <w:pPr>
        <w:ind w:left="4002" w:hanging="327"/>
      </w:pPr>
      <w:rPr>
        <w:rFonts w:hint="default"/>
      </w:rPr>
    </w:lvl>
    <w:lvl w:ilvl="5" w:tplc="5E8489E2">
      <w:numFmt w:val="bullet"/>
      <w:lvlText w:val="•"/>
      <w:lvlJc w:val="left"/>
      <w:pPr>
        <w:ind w:left="4893" w:hanging="327"/>
      </w:pPr>
      <w:rPr>
        <w:rFonts w:hint="default"/>
      </w:rPr>
    </w:lvl>
    <w:lvl w:ilvl="6" w:tplc="166442B8">
      <w:numFmt w:val="bullet"/>
      <w:lvlText w:val="•"/>
      <w:lvlJc w:val="left"/>
      <w:pPr>
        <w:ind w:left="5783" w:hanging="327"/>
      </w:pPr>
      <w:rPr>
        <w:rFonts w:hint="default"/>
      </w:rPr>
    </w:lvl>
    <w:lvl w:ilvl="7" w:tplc="0C4AE50A">
      <w:numFmt w:val="bullet"/>
      <w:lvlText w:val="•"/>
      <w:lvlJc w:val="left"/>
      <w:pPr>
        <w:ind w:left="6674" w:hanging="327"/>
      </w:pPr>
      <w:rPr>
        <w:rFonts w:hint="default"/>
      </w:rPr>
    </w:lvl>
    <w:lvl w:ilvl="8" w:tplc="3C7CEA36">
      <w:numFmt w:val="bullet"/>
      <w:lvlText w:val="•"/>
      <w:lvlJc w:val="left"/>
      <w:pPr>
        <w:ind w:left="7565" w:hanging="327"/>
      </w:pPr>
      <w:rPr>
        <w:rFonts w:hint="default"/>
      </w:rPr>
    </w:lvl>
  </w:abstractNum>
  <w:abstractNum w:abstractNumId="16" w15:restartNumberingAfterBreak="0">
    <w:nsid w:val="7ACB1E2F"/>
    <w:multiLevelType w:val="hybridMultilevel"/>
    <w:tmpl w:val="730E437A"/>
    <w:lvl w:ilvl="0" w:tplc="F04E6616">
      <w:start w:val="1"/>
      <w:numFmt w:val="decimal"/>
      <w:lvlText w:val="%1."/>
      <w:lvlJc w:val="left"/>
      <w:pPr>
        <w:ind w:left="399" w:hanging="279"/>
        <w:jc w:val="left"/>
      </w:pPr>
      <w:rPr>
        <w:rFonts w:ascii="Times New Roman" w:eastAsia="Times New Roman" w:hAnsi="Times New Roman" w:cs="Times New Roman" w:hint="default"/>
        <w:spacing w:val="-23"/>
        <w:w w:val="99"/>
        <w:sz w:val="24"/>
        <w:szCs w:val="24"/>
      </w:rPr>
    </w:lvl>
    <w:lvl w:ilvl="1" w:tplc="B068F48C">
      <w:start w:val="1"/>
      <w:numFmt w:val="decimal"/>
      <w:lvlText w:val="%2)"/>
      <w:lvlJc w:val="left"/>
      <w:pPr>
        <w:ind w:left="682" w:hanging="260"/>
        <w:jc w:val="left"/>
      </w:pPr>
      <w:rPr>
        <w:rFonts w:ascii="Times New Roman" w:eastAsia="Times New Roman" w:hAnsi="Times New Roman" w:cs="Times New Roman" w:hint="default"/>
        <w:w w:val="99"/>
        <w:sz w:val="24"/>
        <w:szCs w:val="24"/>
      </w:rPr>
    </w:lvl>
    <w:lvl w:ilvl="2" w:tplc="2AFEE13E">
      <w:numFmt w:val="bullet"/>
      <w:lvlText w:val="•"/>
      <w:lvlJc w:val="left"/>
      <w:pPr>
        <w:ind w:left="1638" w:hanging="260"/>
      </w:pPr>
      <w:rPr>
        <w:rFonts w:hint="default"/>
      </w:rPr>
    </w:lvl>
    <w:lvl w:ilvl="3" w:tplc="99F4AF4A">
      <w:numFmt w:val="bullet"/>
      <w:lvlText w:val="•"/>
      <w:lvlJc w:val="left"/>
      <w:pPr>
        <w:ind w:left="2596" w:hanging="260"/>
      </w:pPr>
      <w:rPr>
        <w:rFonts w:hint="default"/>
      </w:rPr>
    </w:lvl>
    <w:lvl w:ilvl="4" w:tplc="43628FC6">
      <w:numFmt w:val="bullet"/>
      <w:lvlText w:val="•"/>
      <w:lvlJc w:val="left"/>
      <w:pPr>
        <w:ind w:left="3555" w:hanging="260"/>
      </w:pPr>
      <w:rPr>
        <w:rFonts w:hint="default"/>
      </w:rPr>
    </w:lvl>
    <w:lvl w:ilvl="5" w:tplc="241A5BBA">
      <w:numFmt w:val="bullet"/>
      <w:lvlText w:val="•"/>
      <w:lvlJc w:val="left"/>
      <w:pPr>
        <w:ind w:left="4513" w:hanging="260"/>
      </w:pPr>
      <w:rPr>
        <w:rFonts w:hint="default"/>
      </w:rPr>
    </w:lvl>
    <w:lvl w:ilvl="6" w:tplc="5A04C74E">
      <w:numFmt w:val="bullet"/>
      <w:lvlText w:val="•"/>
      <w:lvlJc w:val="left"/>
      <w:pPr>
        <w:ind w:left="5472" w:hanging="260"/>
      </w:pPr>
      <w:rPr>
        <w:rFonts w:hint="default"/>
      </w:rPr>
    </w:lvl>
    <w:lvl w:ilvl="7" w:tplc="AA168DF0">
      <w:numFmt w:val="bullet"/>
      <w:lvlText w:val="•"/>
      <w:lvlJc w:val="left"/>
      <w:pPr>
        <w:ind w:left="6430" w:hanging="260"/>
      </w:pPr>
      <w:rPr>
        <w:rFonts w:hint="default"/>
      </w:rPr>
    </w:lvl>
    <w:lvl w:ilvl="8" w:tplc="A2340D6A">
      <w:numFmt w:val="bullet"/>
      <w:lvlText w:val="•"/>
      <w:lvlJc w:val="left"/>
      <w:pPr>
        <w:ind w:left="7389" w:hanging="260"/>
      </w:pPr>
      <w:rPr>
        <w:rFonts w:hint="default"/>
      </w:rPr>
    </w:lvl>
  </w:abstractNum>
  <w:abstractNum w:abstractNumId="17" w15:restartNumberingAfterBreak="0">
    <w:nsid w:val="7FEC4C65"/>
    <w:multiLevelType w:val="hybridMultilevel"/>
    <w:tmpl w:val="FC9EC094"/>
    <w:lvl w:ilvl="0" w:tplc="8382A4F6">
      <w:start w:val="1"/>
      <w:numFmt w:val="decimal"/>
      <w:lvlText w:val="%1."/>
      <w:lvlJc w:val="left"/>
      <w:pPr>
        <w:ind w:left="474" w:hanging="360"/>
        <w:jc w:val="left"/>
      </w:pPr>
      <w:rPr>
        <w:rFonts w:ascii="Times New Roman" w:eastAsia="Times New Roman" w:hAnsi="Times New Roman" w:cs="Times New Roman" w:hint="default"/>
        <w:spacing w:val="-30"/>
        <w:w w:val="99"/>
        <w:sz w:val="24"/>
        <w:szCs w:val="24"/>
      </w:rPr>
    </w:lvl>
    <w:lvl w:ilvl="1" w:tplc="EC121CF0">
      <w:numFmt w:val="bullet"/>
      <w:lvlText w:val="•"/>
      <w:lvlJc w:val="left"/>
      <w:pPr>
        <w:ind w:left="1364" w:hanging="360"/>
      </w:pPr>
      <w:rPr>
        <w:rFonts w:hint="default"/>
      </w:rPr>
    </w:lvl>
    <w:lvl w:ilvl="2" w:tplc="8E5CDBF2">
      <w:numFmt w:val="bullet"/>
      <w:lvlText w:val="•"/>
      <w:lvlJc w:val="left"/>
      <w:pPr>
        <w:ind w:left="2249" w:hanging="360"/>
      </w:pPr>
      <w:rPr>
        <w:rFonts w:hint="default"/>
      </w:rPr>
    </w:lvl>
    <w:lvl w:ilvl="3" w:tplc="965A9F00">
      <w:numFmt w:val="bullet"/>
      <w:lvlText w:val="•"/>
      <w:lvlJc w:val="left"/>
      <w:pPr>
        <w:ind w:left="3133" w:hanging="360"/>
      </w:pPr>
      <w:rPr>
        <w:rFonts w:hint="default"/>
      </w:rPr>
    </w:lvl>
    <w:lvl w:ilvl="4" w:tplc="64B620F0">
      <w:numFmt w:val="bullet"/>
      <w:lvlText w:val="•"/>
      <w:lvlJc w:val="left"/>
      <w:pPr>
        <w:ind w:left="4018" w:hanging="360"/>
      </w:pPr>
      <w:rPr>
        <w:rFonts w:hint="default"/>
      </w:rPr>
    </w:lvl>
    <w:lvl w:ilvl="5" w:tplc="E542C50C">
      <w:numFmt w:val="bullet"/>
      <w:lvlText w:val="•"/>
      <w:lvlJc w:val="left"/>
      <w:pPr>
        <w:ind w:left="4903" w:hanging="360"/>
      </w:pPr>
      <w:rPr>
        <w:rFonts w:hint="default"/>
      </w:rPr>
    </w:lvl>
    <w:lvl w:ilvl="6" w:tplc="114E504C">
      <w:numFmt w:val="bullet"/>
      <w:lvlText w:val="•"/>
      <w:lvlJc w:val="left"/>
      <w:pPr>
        <w:ind w:left="5787" w:hanging="360"/>
      </w:pPr>
      <w:rPr>
        <w:rFonts w:hint="default"/>
      </w:rPr>
    </w:lvl>
    <w:lvl w:ilvl="7" w:tplc="DC6E051E">
      <w:numFmt w:val="bullet"/>
      <w:lvlText w:val="•"/>
      <w:lvlJc w:val="left"/>
      <w:pPr>
        <w:ind w:left="6672" w:hanging="360"/>
      </w:pPr>
      <w:rPr>
        <w:rFonts w:hint="default"/>
      </w:rPr>
    </w:lvl>
    <w:lvl w:ilvl="8" w:tplc="B68EEB9C">
      <w:numFmt w:val="bullet"/>
      <w:lvlText w:val="•"/>
      <w:lvlJc w:val="left"/>
      <w:pPr>
        <w:ind w:left="7557" w:hanging="360"/>
      </w:pPr>
      <w:rPr>
        <w:rFonts w:hint="default"/>
      </w:rPr>
    </w:lvl>
  </w:abstractNum>
  <w:num w:numId="1">
    <w:abstractNumId w:val="10"/>
  </w:num>
  <w:num w:numId="2">
    <w:abstractNumId w:val="9"/>
  </w:num>
  <w:num w:numId="3">
    <w:abstractNumId w:val="12"/>
  </w:num>
  <w:num w:numId="4">
    <w:abstractNumId w:val="17"/>
  </w:num>
  <w:num w:numId="5">
    <w:abstractNumId w:val="8"/>
  </w:num>
  <w:num w:numId="6">
    <w:abstractNumId w:val="7"/>
  </w:num>
  <w:num w:numId="7">
    <w:abstractNumId w:val="11"/>
  </w:num>
  <w:num w:numId="8">
    <w:abstractNumId w:val="6"/>
  </w:num>
  <w:num w:numId="9">
    <w:abstractNumId w:val="14"/>
  </w:num>
  <w:num w:numId="10">
    <w:abstractNumId w:val="4"/>
  </w:num>
  <w:num w:numId="11">
    <w:abstractNumId w:val="5"/>
  </w:num>
  <w:num w:numId="12">
    <w:abstractNumId w:val="16"/>
  </w:num>
  <w:num w:numId="13">
    <w:abstractNumId w:val="2"/>
  </w:num>
  <w:num w:numId="14">
    <w:abstractNumId w:val="0"/>
  </w:num>
  <w:num w:numId="15">
    <w:abstractNumId w:val="3"/>
  </w:num>
  <w:num w:numId="16">
    <w:abstractNumId w:val="1"/>
  </w:num>
  <w:num w:numId="17">
    <w:abstractNumId w:val="15"/>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doNotDisplayPageBoundaries/>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79D"/>
    <w:rsid w:val="000360D7"/>
    <w:rsid w:val="000E660A"/>
    <w:rsid w:val="000F2AD8"/>
    <w:rsid w:val="00107DAC"/>
    <w:rsid w:val="001504E2"/>
    <w:rsid w:val="001C2401"/>
    <w:rsid w:val="00223650"/>
    <w:rsid w:val="00237121"/>
    <w:rsid w:val="002B0891"/>
    <w:rsid w:val="00405185"/>
    <w:rsid w:val="00586D0A"/>
    <w:rsid w:val="005E0082"/>
    <w:rsid w:val="00616889"/>
    <w:rsid w:val="0063279D"/>
    <w:rsid w:val="006F766B"/>
    <w:rsid w:val="00747BE1"/>
    <w:rsid w:val="0077403B"/>
    <w:rsid w:val="007E5C11"/>
    <w:rsid w:val="007F15EA"/>
    <w:rsid w:val="008343CC"/>
    <w:rsid w:val="008D2BE4"/>
    <w:rsid w:val="00A563ED"/>
    <w:rsid w:val="00B63C34"/>
    <w:rsid w:val="00B67FD2"/>
    <w:rsid w:val="00B71FB5"/>
    <w:rsid w:val="00DA6F22"/>
    <w:rsid w:val="00E32529"/>
    <w:rsid w:val="00E427E0"/>
    <w:rsid w:val="00EC1FFA"/>
    <w:rsid w:val="00F10F3C"/>
    <w:rsid w:val="00F52987"/>
    <w:rsid w:val="00FA138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6743058-2B1A-46DF-BE95-DA354D4C8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uiPriority w:val="1"/>
    <w:qFormat/>
    <w:rPr>
      <w:rFonts w:ascii="Times New Roman" w:eastAsia="Times New Roman" w:hAnsi="Times New Roman" w:cs="Times New Roman"/>
    </w:rPr>
  </w:style>
  <w:style w:type="paragraph" w:styleId="Nagwek1">
    <w:name w:val="heading 1"/>
    <w:basedOn w:val="Normalny"/>
    <w:uiPriority w:val="1"/>
    <w:qFormat/>
    <w:pPr>
      <w:ind w:left="116" w:right="4703"/>
      <w:outlineLvl w:val="0"/>
    </w:pPr>
    <w:rPr>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rPr>
      <w:sz w:val="24"/>
      <w:szCs w:val="24"/>
    </w:rPr>
  </w:style>
  <w:style w:type="paragraph" w:styleId="Akapitzlist">
    <w:name w:val="List Paragraph"/>
    <w:basedOn w:val="Normalny"/>
    <w:uiPriority w:val="1"/>
    <w:qFormat/>
    <w:pPr>
      <w:ind w:left="399" w:hanging="283"/>
      <w:jc w:val="both"/>
    </w:pPr>
  </w:style>
  <w:style w:type="paragraph" w:customStyle="1" w:styleId="TableParagraph">
    <w:name w:val="Table Paragraph"/>
    <w:basedOn w:val="Normalny"/>
    <w:uiPriority w:val="1"/>
    <w:qFormat/>
  </w:style>
  <w:style w:type="character" w:styleId="Hipercze">
    <w:name w:val="Hyperlink"/>
    <w:basedOn w:val="Domylnaczcionkaakapitu"/>
    <w:uiPriority w:val="99"/>
    <w:unhideWhenUsed/>
    <w:rsid w:val="000360D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srodowiska@bledow.pl" TargetMode="External"/><Relationship Id="rId13" Type="http://schemas.openxmlformats.org/officeDocument/2006/relationships/hyperlink" Target="mailto:osrodowiska@bledow.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ip.lex.pl/%23/dokument/1707470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il:%20urzad@bledow.p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817CEC-42C5-4A40-B262-A2294F4D9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1</Pages>
  <Words>5140</Words>
  <Characters>30842</Characters>
  <Application>Microsoft Office Word</Application>
  <DocSecurity>0</DocSecurity>
  <Lines>257</Lines>
  <Paragraphs>71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dc:creator>
  <cp:lastModifiedBy>Osrodowiska</cp:lastModifiedBy>
  <cp:revision>15</cp:revision>
  <dcterms:created xsi:type="dcterms:W3CDTF">2017-08-28T10:12:00Z</dcterms:created>
  <dcterms:modified xsi:type="dcterms:W3CDTF">2017-09-01T07:46:00Z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2017-01-25T00:00:00Z</vt:filetime>
  </property>
  <property fmtid="{D5CDD505-2E9C-101B-9397-08002B2CF9AE}" pid="3" name="Creator">
    <vt:lpwstr>Microsoft® Office Word 2007</vt:lpwstr>
  </property>
  <property fmtid="{D5CDD505-2E9C-101B-9397-08002B2CF9AE}" pid="4" name="LastSaved">
    <vt:filetime>2017-08-28T00:00:00Z</vt:filetime>
  </property>
</Properties>
</file>