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1AB2" w14:textId="33B44C8C" w:rsidR="00FB65AF" w:rsidRPr="00934B0E" w:rsidRDefault="00B668D9" w:rsidP="00FB65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C3E50" wp14:editId="4859AFA6">
                <wp:simplePos x="0" y="0"/>
                <wp:positionH relativeFrom="column">
                  <wp:posOffset>-22225</wp:posOffset>
                </wp:positionH>
                <wp:positionV relativeFrom="paragraph">
                  <wp:posOffset>-186055</wp:posOffset>
                </wp:positionV>
                <wp:extent cx="2286000" cy="10287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58D2D" w14:textId="77777777" w:rsidR="00934B0E" w:rsidRDefault="00934B0E" w:rsidP="00934B0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C5EE30" w14:textId="77777777" w:rsidR="00934B0E" w:rsidRDefault="00934B0E" w:rsidP="00934B0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8C3E50" id="Prostokąt zaokrąglony 2" o:spid="_x0000_s1026" style="position:absolute;left:0;text-align:left;margin-left:-1.75pt;margin-top:-14.6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">
                <v:textbox>
                  <w:txbxContent>
                    <w:p w14:paraId="64C58D2D" w14:textId="77777777" w:rsidR="00934B0E" w:rsidRDefault="00934B0E" w:rsidP="00934B0E">
                      <w:pPr>
                        <w:rPr>
                          <w:sz w:val="18"/>
                        </w:rPr>
                      </w:pPr>
                    </w:p>
                    <w:p w14:paraId="09C5EE30" w14:textId="77777777" w:rsidR="00934B0E" w:rsidRDefault="00934B0E" w:rsidP="00934B0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D701A5" w14:textId="77777777"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66EEC3" w14:textId="77777777" w:rsidR="00934B0E" w:rsidRP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E25DD2" w14:textId="77777777" w:rsidR="00934B0E" w:rsidRDefault="00934B0E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3616DC" w14:textId="77777777" w:rsidR="00BB3617" w:rsidRDefault="00BB3617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17BA09" w14:textId="77777777" w:rsidR="00FD7C0C" w:rsidRPr="00FD7C0C" w:rsidRDefault="00FD7C0C" w:rsidP="00FD7C0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D7C0C">
        <w:rPr>
          <w:rFonts w:ascii="Times New Roman" w:hAnsi="Times New Roman"/>
          <w:sz w:val="24"/>
          <w:szCs w:val="24"/>
        </w:rPr>
        <w:t xml:space="preserve">Zgodnie z żądaniem Zamawiającego </w:t>
      </w:r>
      <w:r w:rsidRPr="00FD7C0C">
        <w:rPr>
          <w:rFonts w:ascii="Times New Roman" w:hAnsi="Times New Roman"/>
          <w:bCs/>
          <w:sz w:val="24"/>
          <w:szCs w:val="24"/>
        </w:rPr>
        <w:t xml:space="preserve"> w celu spełnienia </w:t>
      </w:r>
      <w:r w:rsidRPr="00FD7C0C">
        <w:rPr>
          <w:rFonts w:ascii="Times New Roman" w:hAnsi="Times New Roman"/>
          <w:sz w:val="24"/>
          <w:szCs w:val="24"/>
        </w:rPr>
        <w:t xml:space="preserve">  minimalnych   warunków  udziału  w postępowaniu </w:t>
      </w:r>
      <w:r w:rsidRPr="00FD7C0C">
        <w:rPr>
          <w:rFonts w:ascii="Times New Roman" w:hAnsi="Times New Roman"/>
          <w:bCs/>
          <w:sz w:val="24"/>
          <w:szCs w:val="24"/>
        </w:rPr>
        <w:t xml:space="preserve">w przetargu nieograniczonym na zadanie pn.: </w:t>
      </w:r>
      <w:r w:rsidRPr="00FD7C0C">
        <w:rPr>
          <w:rFonts w:ascii="Times New Roman" w:hAnsi="Times New Roman"/>
          <w:b/>
          <w:bCs/>
          <w:sz w:val="24"/>
          <w:szCs w:val="24"/>
        </w:rPr>
        <w:t>„</w:t>
      </w:r>
      <w:r w:rsidR="000941D6">
        <w:rPr>
          <w:rFonts w:ascii="Times New Roman" w:hAnsi="Times New Roman"/>
          <w:b/>
          <w:sz w:val="24"/>
          <w:szCs w:val="24"/>
        </w:rPr>
        <w:t>Termomodernizacja budynku PSP w Lipiu w formule zaprojektuj i wybuduj”</w:t>
      </w:r>
      <w:r w:rsidR="000941D6">
        <w:rPr>
          <w:rFonts w:ascii="Times New Roman" w:eastAsia="Arial" w:hAnsi="Times New Roman"/>
          <w:b/>
          <w:sz w:val="24"/>
          <w:szCs w:val="24"/>
        </w:rPr>
        <w:t xml:space="preserve"> nr. ref: RŻL-II-271/9</w:t>
      </w:r>
      <w:r w:rsidR="00172A5A">
        <w:rPr>
          <w:rFonts w:ascii="Times New Roman" w:eastAsia="Arial" w:hAnsi="Times New Roman"/>
          <w:b/>
          <w:sz w:val="24"/>
          <w:szCs w:val="24"/>
        </w:rPr>
        <w:t xml:space="preserve">/2020 </w:t>
      </w:r>
      <w:r w:rsidRPr="005A476D">
        <w:rPr>
          <w:rFonts w:ascii="Times New Roman" w:eastAsia="Arial" w:hAnsi="Times New Roman"/>
          <w:sz w:val="24"/>
          <w:szCs w:val="24"/>
        </w:rPr>
        <w:t>poniżej przedkładamy wykaz osób</w:t>
      </w:r>
    </w:p>
    <w:p w14:paraId="7948A303" w14:textId="77777777" w:rsidR="00BB3617" w:rsidRPr="00934B0E" w:rsidRDefault="00BB3617" w:rsidP="00FD7C0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A2AFAF" w14:textId="77777777"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WYKAZ OSÓB </w:t>
      </w:r>
    </w:p>
    <w:p w14:paraId="663AC7AE" w14:textId="77777777" w:rsidR="00FB65AF" w:rsidRPr="00934B0E" w:rsidRDefault="00FB65AF" w:rsidP="00FB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B0E">
        <w:rPr>
          <w:rFonts w:ascii="Times New Roman" w:hAnsi="Times New Roman"/>
          <w:b/>
          <w:sz w:val="24"/>
          <w:szCs w:val="24"/>
        </w:rPr>
        <w:t xml:space="preserve">SKIEROWANYCH  PRZEZ WYKONAWCĘ   DO REALIZACJI ZAMÓWIENIA  </w:t>
      </w:r>
    </w:p>
    <w:p w14:paraId="780B48D5" w14:textId="77777777" w:rsidR="00FB65AF" w:rsidRPr="00934B0E" w:rsidRDefault="00FB65AF" w:rsidP="00FB6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34B0E">
        <w:rPr>
          <w:rFonts w:ascii="Times New Roman" w:hAnsi="Times New Roman"/>
          <w:i/>
          <w:sz w:val="24"/>
          <w:szCs w:val="24"/>
        </w:rPr>
        <w:t>(dotyczy  wykazania  spełniania  minimalnych   warunków  udziału  w postępowaniu)</w:t>
      </w:r>
    </w:p>
    <w:tbl>
      <w:tblPr>
        <w:tblpPr w:leftFromText="141" w:rightFromText="141" w:vertAnchor="text" w:horzAnchor="page" w:tblpX="589" w:tblpY="572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1767"/>
        <w:gridCol w:w="1247"/>
        <w:gridCol w:w="5670"/>
        <w:gridCol w:w="4469"/>
      </w:tblGrid>
      <w:tr w:rsidR="00934B0E" w:rsidRPr="00934B0E" w14:paraId="36065C58" w14:textId="77777777" w:rsidTr="00BB3617">
        <w:trPr>
          <w:cantSplit/>
          <w:trHeight w:val="652"/>
        </w:trPr>
        <w:tc>
          <w:tcPr>
            <w:tcW w:w="809" w:type="dxa"/>
            <w:vMerge w:val="restart"/>
            <w:shd w:val="clear" w:color="auto" w:fill="E6E6E6"/>
          </w:tcPr>
          <w:p w14:paraId="63F5FF6C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54CFBD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1767" w:type="dxa"/>
            <w:vMerge w:val="restart"/>
            <w:shd w:val="clear" w:color="auto" w:fill="E6E6E6"/>
          </w:tcPr>
          <w:p w14:paraId="23B26904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392E7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47" w:type="dxa"/>
            <w:vMerge w:val="restart"/>
            <w:shd w:val="clear" w:color="auto" w:fill="E6E6E6"/>
          </w:tcPr>
          <w:p w14:paraId="02D7503C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DB6A3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670" w:type="dxa"/>
            <w:vMerge w:val="restart"/>
            <w:shd w:val="clear" w:color="auto" w:fill="E6E6E6"/>
          </w:tcPr>
          <w:p w14:paraId="09C43E79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89D555D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4469" w:type="dxa"/>
            <w:vMerge w:val="restart"/>
            <w:shd w:val="clear" w:color="auto" w:fill="E6E6E6"/>
          </w:tcPr>
          <w:p w14:paraId="56E0AD78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BC8E3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>Informacja o podstawie  dysponowania  osobami.</w:t>
            </w:r>
          </w:p>
        </w:tc>
      </w:tr>
      <w:tr w:rsidR="00934B0E" w:rsidRPr="00934B0E" w14:paraId="70B72F5D" w14:textId="77777777" w:rsidTr="00BB3617">
        <w:trPr>
          <w:cantSplit/>
          <w:trHeight w:val="458"/>
        </w:trPr>
        <w:tc>
          <w:tcPr>
            <w:tcW w:w="809" w:type="dxa"/>
            <w:vMerge/>
            <w:shd w:val="clear" w:color="auto" w:fill="E6E6E6"/>
          </w:tcPr>
          <w:p w14:paraId="2D11786F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E6E6E6"/>
          </w:tcPr>
          <w:p w14:paraId="1245F359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14:paraId="20955994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6E6E6"/>
          </w:tcPr>
          <w:p w14:paraId="1C9A37BE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E6E6E6"/>
          </w:tcPr>
          <w:p w14:paraId="6359379B" w14:textId="77777777" w:rsidR="00934B0E" w:rsidRPr="00934B0E" w:rsidRDefault="00934B0E" w:rsidP="00934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14:paraId="4D9B255F" w14:textId="77777777" w:rsidTr="00BB3617">
        <w:trPr>
          <w:cantSplit/>
          <w:trHeight w:val="1239"/>
        </w:trPr>
        <w:tc>
          <w:tcPr>
            <w:tcW w:w="809" w:type="dxa"/>
          </w:tcPr>
          <w:p w14:paraId="3EA0FEDE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415E5CB2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16EE88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Projektant </w:t>
            </w:r>
          </w:p>
        </w:tc>
        <w:tc>
          <w:tcPr>
            <w:tcW w:w="5670" w:type="dxa"/>
          </w:tcPr>
          <w:p w14:paraId="76C9B763" w14:textId="5047F1BB" w:rsidR="003633BA" w:rsidRDefault="007215AD" w:rsidP="006F1A9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1A91">
              <w:rPr>
                <w:rFonts w:ascii="Times New Roman" w:hAnsi="Times New Roman"/>
                <w:i/>
                <w:sz w:val="24"/>
                <w:szCs w:val="24"/>
              </w:rPr>
              <w:t>do projektowania w specjalności</w:t>
            </w:r>
          </w:p>
        </w:tc>
        <w:tc>
          <w:tcPr>
            <w:tcW w:w="4469" w:type="dxa"/>
          </w:tcPr>
          <w:p w14:paraId="338D44F4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14:paraId="5E190077" w14:textId="77777777" w:rsidTr="00BB3617">
        <w:trPr>
          <w:cantSplit/>
          <w:trHeight w:val="1239"/>
        </w:trPr>
        <w:tc>
          <w:tcPr>
            <w:tcW w:w="809" w:type="dxa"/>
          </w:tcPr>
          <w:p w14:paraId="53F59A75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10335864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CD2BEA9" w14:textId="77777777" w:rsidR="003633BA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Projektant</w:t>
            </w:r>
          </w:p>
        </w:tc>
        <w:tc>
          <w:tcPr>
            <w:tcW w:w="5670" w:type="dxa"/>
          </w:tcPr>
          <w:p w14:paraId="5BE91410" w14:textId="7F3331D7" w:rsidR="003633BA" w:rsidRDefault="007215AD" w:rsidP="006F1A9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</w:t>
            </w:r>
            <w:r w:rsidR="006F1A91">
              <w:rPr>
                <w:rFonts w:ascii="Times New Roman" w:hAnsi="Times New Roman"/>
                <w:i/>
                <w:sz w:val="24"/>
                <w:szCs w:val="24"/>
              </w:rPr>
              <w:t>projektowania w specjalności</w:t>
            </w:r>
          </w:p>
        </w:tc>
        <w:tc>
          <w:tcPr>
            <w:tcW w:w="4469" w:type="dxa"/>
          </w:tcPr>
          <w:p w14:paraId="17B38C45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3BA" w:rsidRPr="00934B0E" w14:paraId="30A49C45" w14:textId="77777777" w:rsidTr="00BB3617">
        <w:trPr>
          <w:cantSplit/>
          <w:trHeight w:val="1239"/>
        </w:trPr>
        <w:tc>
          <w:tcPr>
            <w:tcW w:w="809" w:type="dxa"/>
          </w:tcPr>
          <w:p w14:paraId="0033C76D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67" w:type="dxa"/>
          </w:tcPr>
          <w:p w14:paraId="5D764D2E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7BBA7A" w14:textId="77777777" w:rsidR="003633BA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Projektant</w:t>
            </w:r>
          </w:p>
        </w:tc>
        <w:tc>
          <w:tcPr>
            <w:tcW w:w="5670" w:type="dxa"/>
          </w:tcPr>
          <w:p w14:paraId="0BAD973E" w14:textId="67999773" w:rsidR="003633BA" w:rsidRDefault="007215AD" w:rsidP="00761A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6F1A91">
              <w:rPr>
                <w:rFonts w:ascii="Times New Roman" w:hAnsi="Times New Roman"/>
                <w:i/>
                <w:sz w:val="24"/>
                <w:szCs w:val="24"/>
              </w:rPr>
              <w:t xml:space="preserve"> do projektowania w specjalności</w:t>
            </w:r>
          </w:p>
        </w:tc>
        <w:tc>
          <w:tcPr>
            <w:tcW w:w="4469" w:type="dxa"/>
          </w:tcPr>
          <w:p w14:paraId="1D8FCC7D" w14:textId="77777777" w:rsidR="003633BA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B0E" w:rsidRPr="00934B0E" w14:paraId="5F46BF13" w14:textId="77777777" w:rsidTr="00BB3617">
        <w:trPr>
          <w:cantSplit/>
          <w:trHeight w:val="1239"/>
        </w:trPr>
        <w:tc>
          <w:tcPr>
            <w:tcW w:w="809" w:type="dxa"/>
          </w:tcPr>
          <w:p w14:paraId="360BDA22" w14:textId="77777777" w:rsidR="00934B0E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14:paraId="7FBC26BC" w14:textId="77777777"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26F913" w14:textId="77777777"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B0E">
              <w:rPr>
                <w:rFonts w:ascii="Times New Roman" w:hAnsi="Times New Roman"/>
                <w:b/>
                <w:sz w:val="24"/>
                <w:szCs w:val="24"/>
              </w:rPr>
              <w:t xml:space="preserve">Kierownik budowy </w:t>
            </w:r>
          </w:p>
        </w:tc>
        <w:tc>
          <w:tcPr>
            <w:tcW w:w="5670" w:type="dxa"/>
          </w:tcPr>
          <w:p w14:paraId="61A5DF86" w14:textId="7357B280" w:rsidR="00934B0E" w:rsidRPr="00934B0E" w:rsidRDefault="00FD7C0C" w:rsidP="00420E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="00934B0E"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do pełnienia samodzielnej funkcji technicznej przy kierowaniu robotami budowlanymi </w:t>
            </w:r>
            <w:r w:rsidR="00934B0E"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14:paraId="337D0C1F" w14:textId="77777777" w:rsidR="00934B0E" w:rsidRPr="00934B0E" w:rsidRDefault="00934B0E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1D6" w:rsidRPr="00934B0E" w14:paraId="16768B4D" w14:textId="77777777" w:rsidTr="00BB3617">
        <w:trPr>
          <w:cantSplit/>
          <w:trHeight w:val="1239"/>
        </w:trPr>
        <w:tc>
          <w:tcPr>
            <w:tcW w:w="809" w:type="dxa"/>
          </w:tcPr>
          <w:p w14:paraId="381D367C" w14:textId="77777777" w:rsidR="000941D6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14:paraId="53C0132E" w14:textId="77777777"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AACA747" w14:textId="2F259658" w:rsidR="000941D6" w:rsidRPr="00934B0E" w:rsidRDefault="00794E95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Kierownik robót</w:t>
            </w:r>
          </w:p>
        </w:tc>
        <w:tc>
          <w:tcPr>
            <w:tcW w:w="5670" w:type="dxa"/>
          </w:tcPr>
          <w:p w14:paraId="1C9A00EC" w14:textId="0FEE3D4E"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d</w:t>
            </w:r>
            <w:r w:rsidR="00794E95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kierowaniu robotami budowlanymi w specjalności </w:t>
            </w:r>
          </w:p>
          <w:p w14:paraId="5B222511" w14:textId="77777777"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14:paraId="47F4D404" w14:textId="77777777"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1D6" w:rsidRPr="00934B0E" w14:paraId="32517607" w14:textId="77777777" w:rsidTr="00BB3617">
        <w:trPr>
          <w:cantSplit/>
          <w:trHeight w:val="1239"/>
        </w:trPr>
        <w:tc>
          <w:tcPr>
            <w:tcW w:w="809" w:type="dxa"/>
          </w:tcPr>
          <w:p w14:paraId="5CCAC763" w14:textId="77777777" w:rsidR="000941D6" w:rsidRPr="00934B0E" w:rsidRDefault="003633BA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305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14:paraId="6A500691" w14:textId="77777777"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8B9523" w14:textId="77777777" w:rsidR="000941D6" w:rsidRDefault="00794E95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Kierownik </w:t>
            </w:r>
          </w:p>
          <w:p w14:paraId="1B18CE35" w14:textId="7D51B0E2" w:rsidR="00794E95" w:rsidRPr="00934B0E" w:rsidRDefault="00794E95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robót </w:t>
            </w:r>
          </w:p>
        </w:tc>
        <w:tc>
          <w:tcPr>
            <w:tcW w:w="5670" w:type="dxa"/>
          </w:tcPr>
          <w:p w14:paraId="21AB7F74" w14:textId="2FCA4F82"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Posiada uprawnienia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4E95">
              <w:rPr>
                <w:rFonts w:ascii="Times New Roman" w:hAnsi="Times New Roman"/>
                <w:i/>
                <w:sz w:val="24"/>
                <w:szCs w:val="24"/>
              </w:rPr>
              <w:t>kierowania</w:t>
            </w:r>
            <w:r w:rsidRPr="00934B0E">
              <w:rPr>
                <w:rFonts w:ascii="Times New Roman" w:hAnsi="Times New Roman"/>
                <w:i/>
                <w:sz w:val="24"/>
                <w:szCs w:val="24"/>
              </w:rPr>
              <w:t xml:space="preserve"> robotami budowlanymi w specjalności instalacyjnej w zakresie </w:t>
            </w:r>
          </w:p>
          <w:p w14:paraId="4B454175" w14:textId="77777777" w:rsidR="000941D6" w:rsidRDefault="000941D6" w:rsidP="000941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B0E">
              <w:rPr>
                <w:rFonts w:ascii="Times New Roman" w:hAnsi="Times New Roman"/>
                <w:b/>
                <w:i/>
                <w:sz w:val="24"/>
                <w:szCs w:val="24"/>
              </w:rPr>
              <w:t>TAK/NIE*</w:t>
            </w:r>
          </w:p>
        </w:tc>
        <w:tc>
          <w:tcPr>
            <w:tcW w:w="4469" w:type="dxa"/>
          </w:tcPr>
          <w:p w14:paraId="3AED07CF" w14:textId="77777777" w:rsidR="000941D6" w:rsidRPr="00934B0E" w:rsidRDefault="000941D6" w:rsidP="00934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29BE9C" w14:textId="6EE55FB1" w:rsidR="00FB65AF" w:rsidRPr="00934B0E" w:rsidRDefault="00FB65AF" w:rsidP="00FB65AF">
      <w:pPr>
        <w:pStyle w:val="Tekstpodstawowy3"/>
        <w:rPr>
          <w:i/>
          <w:szCs w:val="24"/>
        </w:rPr>
      </w:pPr>
    </w:p>
    <w:p w14:paraId="2E825F3C" w14:textId="56B3B870" w:rsidR="00794E95" w:rsidRDefault="00794E95">
      <w:pPr>
        <w:rPr>
          <w:rFonts w:ascii="Times New Roman" w:hAnsi="Times New Roman"/>
          <w:sz w:val="24"/>
          <w:szCs w:val="24"/>
        </w:rPr>
      </w:pPr>
    </w:p>
    <w:p w14:paraId="649C843D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400FA4E9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47661949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1416FE8B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30B5E9E0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3D461259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1C94B531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33F0E899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0253B111" w14:textId="77777777" w:rsidR="00794E95" w:rsidRPr="00794E95" w:rsidRDefault="00794E95" w:rsidP="00794E95">
      <w:pPr>
        <w:rPr>
          <w:rFonts w:ascii="Times New Roman" w:hAnsi="Times New Roman"/>
          <w:sz w:val="24"/>
          <w:szCs w:val="24"/>
        </w:rPr>
      </w:pPr>
    </w:p>
    <w:p w14:paraId="1BD7A195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3A5E8A26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57E6B669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30A718D" w14:textId="0511410B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                                                                       ……..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…………………….</w:t>
      </w:r>
    </w:p>
    <w:p w14:paraId="50C11A64" w14:textId="24610419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miejscowość, data                                                                                                                                             podpis Wykonawcy</w:t>
      </w:r>
    </w:p>
    <w:p w14:paraId="26E4D0EF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25209BFF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F0B57B" w14:textId="77777777" w:rsidR="00794E95" w:rsidRDefault="00794E95" w:rsidP="00794E9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C09C99F" w14:textId="5883D03B" w:rsidR="00794E95" w:rsidRPr="00794E95" w:rsidRDefault="00794E95" w:rsidP="00794E95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794E95">
        <w:rPr>
          <w:rFonts w:ascii="Arial" w:eastAsia="Times New Roman" w:hAnsi="Arial" w:cs="Arial"/>
          <w:i/>
          <w:sz w:val="16"/>
          <w:szCs w:val="16"/>
        </w:rPr>
        <w:t xml:space="preserve">Kierownik budowy oraz kierownicy robót powinni posiadać uprawnienia budowlane zgodnie z ustawą z dnia 07 lipca 1994r. Prawo budowlane ( </w:t>
      </w:r>
      <w:r w:rsidRPr="00794E95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</w:rPr>
        <w:t>t.j. Dz.U. z 2020 r. poz. 1333</w:t>
      </w:r>
      <w:r w:rsidRPr="00794E95">
        <w:rPr>
          <w:rFonts w:ascii="Arial" w:eastAsia="Times New Roman" w:hAnsi="Arial" w:cs="Arial"/>
          <w:i/>
          <w:sz w:val="16"/>
          <w:szCs w:val="16"/>
        </w:rPr>
        <w:t>) lub odpowiadające im ważne uprawnienia budowlane, które zostały wydane na podstawie wcześniej obowiązujących przepisów. Zgodnie z art. 12a ustawy Prawo budowlane samodzielne funkcje techniczne w budownictwie, określone w art. 12 ust. 1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</w:t>
      </w:r>
      <w:r w:rsidRPr="00794E95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</w:rPr>
        <w:t>t.j. Dz.U. z 2020 r. poz. 220</w:t>
      </w:r>
      <w:r w:rsidRPr="00794E95">
        <w:rPr>
          <w:rFonts w:ascii="Arial" w:eastAsia="Times New Roman" w:hAnsi="Arial" w:cs="Arial"/>
          <w:i/>
          <w:sz w:val="16"/>
          <w:szCs w:val="16"/>
        </w:rPr>
        <w:t xml:space="preserve"> ).</w:t>
      </w:r>
    </w:p>
    <w:p w14:paraId="5D44CD2C" w14:textId="337FF2FE" w:rsidR="00564EC7" w:rsidRPr="00794E95" w:rsidRDefault="00564EC7" w:rsidP="00794E95">
      <w:pPr>
        <w:tabs>
          <w:tab w:val="left" w:pos="12816"/>
        </w:tabs>
        <w:rPr>
          <w:rFonts w:ascii="Times New Roman" w:hAnsi="Times New Roman"/>
          <w:sz w:val="24"/>
          <w:szCs w:val="24"/>
        </w:rPr>
      </w:pPr>
    </w:p>
    <w:sectPr w:rsidR="00564EC7" w:rsidRPr="00794E95" w:rsidSect="00934B0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96B330" w16cid:durableId="23B09409"/>
  <w16cid:commentId w16cid:paraId="5FB60659" w16cid:durableId="23B09D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13ED9" w14:textId="77777777" w:rsidR="0027599E" w:rsidRDefault="0027599E" w:rsidP="00934B0E">
      <w:pPr>
        <w:spacing w:after="0" w:line="240" w:lineRule="auto"/>
      </w:pPr>
      <w:r>
        <w:separator/>
      </w:r>
    </w:p>
  </w:endnote>
  <w:endnote w:type="continuationSeparator" w:id="0">
    <w:p w14:paraId="0659BCEA" w14:textId="77777777" w:rsidR="0027599E" w:rsidRDefault="0027599E" w:rsidP="0093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BED4" w14:textId="77777777" w:rsidR="0027599E" w:rsidRDefault="0027599E" w:rsidP="00934B0E">
      <w:pPr>
        <w:spacing w:after="0" w:line="240" w:lineRule="auto"/>
      </w:pPr>
      <w:r>
        <w:separator/>
      </w:r>
    </w:p>
  </w:footnote>
  <w:footnote w:type="continuationSeparator" w:id="0">
    <w:p w14:paraId="3166FE29" w14:textId="77777777" w:rsidR="0027599E" w:rsidRDefault="0027599E" w:rsidP="0093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BB3B" w14:textId="77777777" w:rsidR="00934B0E" w:rsidRPr="00934B0E" w:rsidRDefault="00934B0E" w:rsidP="00934B0E">
    <w:pPr>
      <w:pStyle w:val="Nagwek"/>
      <w:jc w:val="right"/>
      <w:rPr>
        <w:rFonts w:ascii="Times New Roman" w:hAnsi="Times New Roman"/>
        <w:sz w:val="24"/>
        <w:szCs w:val="24"/>
      </w:rPr>
    </w:pPr>
    <w:r w:rsidRPr="00934B0E">
      <w:rPr>
        <w:rFonts w:ascii="Times New Roman" w:hAnsi="Times New Roman"/>
        <w:sz w:val="24"/>
        <w:szCs w:val="24"/>
      </w:rPr>
      <w:t>Załącznik nr 9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3FED"/>
    <w:multiLevelType w:val="multilevel"/>
    <w:tmpl w:val="2F16AE34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B00E5"/>
    <w:multiLevelType w:val="multilevel"/>
    <w:tmpl w:val="AED82FCC"/>
    <w:lvl w:ilvl="0">
      <w:start w:val="1"/>
      <w:numFmt w:val="decimal"/>
      <w:lvlText w:val="4.1.4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9D6A85"/>
    <w:multiLevelType w:val="hybridMultilevel"/>
    <w:tmpl w:val="873C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36"/>
    <w:rsid w:val="0001588D"/>
    <w:rsid w:val="00041689"/>
    <w:rsid w:val="000941D6"/>
    <w:rsid w:val="00172A5A"/>
    <w:rsid w:val="002024BC"/>
    <w:rsid w:val="00267DD6"/>
    <w:rsid w:val="0027599E"/>
    <w:rsid w:val="003305B9"/>
    <w:rsid w:val="003633BA"/>
    <w:rsid w:val="003B2994"/>
    <w:rsid w:val="00420E39"/>
    <w:rsid w:val="004A1B82"/>
    <w:rsid w:val="00564EC7"/>
    <w:rsid w:val="005A476D"/>
    <w:rsid w:val="00617FD3"/>
    <w:rsid w:val="00633C23"/>
    <w:rsid w:val="006F1A91"/>
    <w:rsid w:val="007215AD"/>
    <w:rsid w:val="00761A52"/>
    <w:rsid w:val="00794E95"/>
    <w:rsid w:val="008303DE"/>
    <w:rsid w:val="00830BE7"/>
    <w:rsid w:val="008971E8"/>
    <w:rsid w:val="008D75A4"/>
    <w:rsid w:val="00901936"/>
    <w:rsid w:val="00934B0E"/>
    <w:rsid w:val="009D1BD1"/>
    <w:rsid w:val="009D4ACF"/>
    <w:rsid w:val="00A3480B"/>
    <w:rsid w:val="00A533C3"/>
    <w:rsid w:val="00AE3E76"/>
    <w:rsid w:val="00B150D1"/>
    <w:rsid w:val="00B668D9"/>
    <w:rsid w:val="00BB3617"/>
    <w:rsid w:val="00C623BB"/>
    <w:rsid w:val="00E72207"/>
    <w:rsid w:val="00ED7CD0"/>
    <w:rsid w:val="00F1039E"/>
    <w:rsid w:val="00F205EF"/>
    <w:rsid w:val="00FB65AF"/>
    <w:rsid w:val="00FD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AAF"/>
  <w15:docId w15:val="{A06082BA-7948-43B4-9C8C-2366ED8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B65A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B65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B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2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8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8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D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8D75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8D75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75A4"/>
    <w:pPr>
      <w:widowControl w:val="0"/>
      <w:shd w:val="clear" w:color="auto" w:fill="FFFFFF"/>
      <w:spacing w:after="260" w:line="266" w:lineRule="exact"/>
      <w:ind w:hanging="820"/>
      <w:jc w:val="center"/>
    </w:pPr>
    <w:rPr>
      <w:rFonts w:ascii="Times New Roman" w:eastAsia="Times New Roman" w:hAnsi="Times New Roman"/>
    </w:rPr>
  </w:style>
  <w:style w:type="paragraph" w:customStyle="1" w:styleId="Teksttreci80">
    <w:name w:val="Tekst treści (8)"/>
    <w:basedOn w:val="Normalny"/>
    <w:link w:val="Teksttreci8"/>
    <w:rsid w:val="008D75A4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FFF9-A023-4810-B4FB-BFBEBDA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7</cp:revision>
  <cp:lastPrinted>2017-06-12T10:08:00Z</cp:lastPrinted>
  <dcterms:created xsi:type="dcterms:W3CDTF">2021-01-18T22:13:00Z</dcterms:created>
  <dcterms:modified xsi:type="dcterms:W3CDTF">2021-01-19T15:41:00Z</dcterms:modified>
</cp:coreProperties>
</file>